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5A927" w14:textId="0170ADF9" w:rsidR="004A0D31" w:rsidRPr="005B6C62" w:rsidRDefault="00A11781" w:rsidP="004A0D31">
      <w:pPr>
        <w:jc w:val="both"/>
        <w:rPr>
          <w:rFonts w:ascii="Arial Narrow" w:hAnsi="Arial Narrow" w:cs="Arial"/>
          <w:color w:val="000000"/>
          <w:sz w:val="18"/>
          <w:szCs w:val="18"/>
          <w:lang w:val="es-CO"/>
        </w:rPr>
      </w:pPr>
      <w:bookmarkStart w:id="0" w:name="_GoBack"/>
      <w:bookmarkEnd w:id="0"/>
      <w:r>
        <w:rPr>
          <w:rFonts w:ascii="Arial Narrow" w:hAnsi="Arial Narrow" w:cs="Arial"/>
          <w:color w:val="000000"/>
          <w:sz w:val="18"/>
          <w:szCs w:val="18"/>
          <w:lang w:val="es-CO"/>
        </w:rPr>
        <w:t>El siguiente listado es de carácter informativo. Es un documento general que refiere la información que deberá ser entregada por cada uno de los contratistas en el desarrollo de la ejecución de la producción.  En dependencia de la naturaleza de cada uno de los proyectos seleccionados las informaciones requeridas podrán aumentar o disminuir.  Se recomienda hacer lectura con el objeto de revisar las previsiones necesarias en términos de tiempo y presupuesto.</w:t>
      </w:r>
    </w:p>
    <w:p w14:paraId="68D24E80" w14:textId="77777777" w:rsidR="00912325" w:rsidRDefault="00912325" w:rsidP="004A0D31">
      <w:pPr>
        <w:jc w:val="both"/>
        <w:rPr>
          <w:rFonts w:ascii="Arial Narrow" w:hAnsi="Arial Narrow"/>
          <w:b/>
          <w:sz w:val="18"/>
          <w:szCs w:val="18"/>
        </w:rPr>
      </w:pPr>
    </w:p>
    <w:p w14:paraId="2E935188" w14:textId="1E84CFC1" w:rsidR="008664B5" w:rsidRPr="005B6C62" w:rsidRDefault="008664B5" w:rsidP="004A0D31">
      <w:pPr>
        <w:jc w:val="both"/>
        <w:rPr>
          <w:rFonts w:ascii="Arial Narrow" w:hAnsi="Arial Narrow"/>
          <w:b/>
          <w:sz w:val="18"/>
          <w:szCs w:val="18"/>
        </w:rPr>
      </w:pPr>
      <w:r w:rsidRPr="005B6C62">
        <w:rPr>
          <w:rFonts w:ascii="Arial Narrow" w:hAnsi="Arial Narrow"/>
          <w:b/>
          <w:sz w:val="18"/>
          <w:szCs w:val="18"/>
        </w:rPr>
        <w:t>APLICA PARA LA SERIE:</w:t>
      </w:r>
    </w:p>
    <w:tbl>
      <w:tblPr>
        <w:tblW w:w="4733" w:type="pct"/>
        <w:jc w:val="center"/>
        <w:tblCellMar>
          <w:left w:w="10" w:type="dxa"/>
          <w:right w:w="10" w:type="dxa"/>
        </w:tblCellMar>
        <w:tblLook w:val="00A0" w:firstRow="1" w:lastRow="0" w:firstColumn="1" w:lastColumn="0" w:noHBand="0" w:noVBand="0"/>
      </w:tblPr>
      <w:tblGrid>
        <w:gridCol w:w="8169"/>
      </w:tblGrid>
      <w:tr w:rsidR="00A11781" w:rsidRPr="005B6C62" w14:paraId="208EAAFF"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62AE6F" w14:textId="54165292" w:rsidR="00A11781" w:rsidRPr="005B6C62" w:rsidDel="006F6ACD" w:rsidRDefault="00A11781" w:rsidP="004A0D31">
            <w:pPr>
              <w:jc w:val="both"/>
              <w:rPr>
                <w:rFonts w:ascii="Arial Narrow" w:hAnsi="Arial Narrow"/>
                <w:b/>
                <w:sz w:val="18"/>
                <w:szCs w:val="18"/>
              </w:rPr>
            </w:pPr>
            <w:r w:rsidRPr="005B6C62">
              <w:rPr>
                <w:rFonts w:ascii="Arial Narrow" w:hAnsi="Arial Narrow"/>
                <w:b/>
                <w:sz w:val="18"/>
                <w:szCs w:val="18"/>
              </w:rPr>
              <w:t>Directorio de equipo</w:t>
            </w:r>
            <w:r>
              <w:rPr>
                <w:rFonts w:ascii="Arial Narrow" w:hAnsi="Arial Narrow"/>
                <w:sz w:val="18"/>
                <w:szCs w:val="18"/>
              </w:rPr>
              <w:t xml:space="preserve"> </w:t>
            </w:r>
          </w:p>
        </w:tc>
      </w:tr>
      <w:tr w:rsidR="00A11781" w:rsidRPr="005B6C62" w14:paraId="40E120FC"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FDA57A" w14:textId="776A81F4" w:rsidR="00A11781" w:rsidRPr="005B6C62" w:rsidRDefault="00A11781" w:rsidP="005B6C62">
            <w:pPr>
              <w:jc w:val="both"/>
              <w:rPr>
                <w:rFonts w:ascii="Arial Narrow" w:hAnsi="Arial Narrow"/>
                <w:sz w:val="18"/>
                <w:szCs w:val="18"/>
              </w:rPr>
            </w:pPr>
            <w:r w:rsidRPr="005B6C62" w:rsidDel="006F6ACD">
              <w:rPr>
                <w:rFonts w:ascii="Arial Narrow" w:hAnsi="Arial Narrow"/>
                <w:b/>
                <w:sz w:val="18"/>
                <w:szCs w:val="18"/>
              </w:rPr>
              <w:t>For</w:t>
            </w:r>
            <w:r w:rsidRPr="005B6C62">
              <w:rPr>
                <w:rFonts w:ascii="Arial Narrow" w:hAnsi="Arial Narrow"/>
                <w:b/>
                <w:sz w:val="18"/>
                <w:szCs w:val="18"/>
              </w:rPr>
              <w:t>mulación de proyecto ajustado</w:t>
            </w:r>
            <w:r w:rsidRPr="005B6C62">
              <w:rPr>
                <w:rFonts w:ascii="Arial Narrow" w:hAnsi="Arial Narrow"/>
                <w:sz w:val="18"/>
                <w:szCs w:val="18"/>
              </w:rPr>
              <w:t xml:space="preserve"> </w:t>
            </w:r>
          </w:p>
        </w:tc>
      </w:tr>
      <w:tr w:rsidR="00A11781" w:rsidRPr="005B6C62" w14:paraId="24F55EB8"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BB46E8" w14:textId="4C086274" w:rsidR="00A11781" w:rsidRPr="005B6C62" w:rsidDel="006F6ACD" w:rsidRDefault="00A11781" w:rsidP="005B6C62">
            <w:pPr>
              <w:jc w:val="both"/>
              <w:rPr>
                <w:rFonts w:ascii="Arial Narrow" w:hAnsi="Arial Narrow"/>
                <w:b/>
                <w:sz w:val="18"/>
                <w:szCs w:val="18"/>
              </w:rPr>
            </w:pPr>
            <w:r w:rsidRPr="005B6C62">
              <w:rPr>
                <w:rFonts w:ascii="Arial Narrow" w:hAnsi="Arial Narrow"/>
                <w:b/>
                <w:sz w:val="18"/>
                <w:szCs w:val="18"/>
              </w:rPr>
              <w:t xml:space="preserve">Estructura o guion </w:t>
            </w:r>
            <w:r w:rsidRPr="005B6C62" w:rsidDel="006F6ACD">
              <w:rPr>
                <w:rFonts w:ascii="Arial Narrow" w:hAnsi="Arial Narrow"/>
                <w:b/>
                <w:sz w:val="18"/>
                <w:szCs w:val="18"/>
              </w:rPr>
              <w:t>tipo</w:t>
            </w:r>
            <w:r w:rsidRPr="005B6C62">
              <w:rPr>
                <w:rFonts w:ascii="Arial Narrow" w:hAnsi="Arial Narrow"/>
                <w:b/>
                <w:sz w:val="18"/>
                <w:szCs w:val="18"/>
              </w:rPr>
              <w:t xml:space="preserve"> ajustado</w:t>
            </w:r>
            <w:r w:rsidRPr="005B6C62">
              <w:rPr>
                <w:rFonts w:ascii="Arial Narrow" w:hAnsi="Arial Narrow"/>
                <w:sz w:val="18"/>
                <w:szCs w:val="18"/>
              </w:rPr>
              <w:t xml:space="preserve"> </w:t>
            </w:r>
          </w:p>
        </w:tc>
      </w:tr>
      <w:tr w:rsidR="00A11781" w:rsidRPr="005B6C62" w14:paraId="1DCDAEED"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3F9048" w14:textId="78B5DCDF" w:rsidR="00A11781" w:rsidRPr="005B6C62" w:rsidDel="006F6ACD" w:rsidRDefault="00A11781" w:rsidP="005B6C62">
            <w:pPr>
              <w:jc w:val="both"/>
              <w:rPr>
                <w:rFonts w:ascii="Arial Narrow" w:hAnsi="Arial Narrow"/>
                <w:b/>
                <w:sz w:val="18"/>
                <w:szCs w:val="18"/>
              </w:rPr>
            </w:pPr>
            <w:r w:rsidRPr="005B6C62">
              <w:rPr>
                <w:rFonts w:ascii="Arial Narrow" w:hAnsi="Arial Narrow"/>
                <w:b/>
                <w:sz w:val="18"/>
                <w:szCs w:val="18"/>
              </w:rPr>
              <w:t xml:space="preserve">Guía de investigación y contenidos </w:t>
            </w:r>
          </w:p>
        </w:tc>
      </w:tr>
      <w:tr w:rsidR="00A11781" w:rsidRPr="005B6C62" w14:paraId="47B1887E"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BC8A45" w14:textId="123A13FA" w:rsidR="00A11781" w:rsidRPr="005B6C62" w:rsidRDefault="00A11781" w:rsidP="005B6C62">
            <w:pPr>
              <w:jc w:val="both"/>
              <w:rPr>
                <w:rFonts w:ascii="Arial Narrow" w:hAnsi="Arial Narrow"/>
                <w:sz w:val="18"/>
                <w:szCs w:val="18"/>
              </w:rPr>
            </w:pPr>
            <w:r>
              <w:rPr>
                <w:rFonts w:ascii="Arial Narrow" w:hAnsi="Arial Narrow"/>
                <w:b/>
                <w:sz w:val="18"/>
                <w:szCs w:val="18"/>
              </w:rPr>
              <w:t>Guía de estilo</w:t>
            </w:r>
          </w:p>
        </w:tc>
      </w:tr>
      <w:tr w:rsidR="00A11781" w:rsidRPr="005B6C62" w14:paraId="4B79C377"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tcPr>
          <w:p w14:paraId="00CE1501" w14:textId="591D1737" w:rsidR="00A11781" w:rsidRPr="005B6C62" w:rsidRDefault="00A11781" w:rsidP="005B6C62">
            <w:pPr>
              <w:jc w:val="both"/>
              <w:rPr>
                <w:rFonts w:ascii="Arial Narrow" w:hAnsi="Arial Narrow"/>
                <w:b/>
                <w:sz w:val="18"/>
                <w:szCs w:val="18"/>
              </w:rPr>
            </w:pPr>
            <w:r w:rsidRPr="005B6C62">
              <w:rPr>
                <w:rFonts w:ascii="Arial Narrow" w:hAnsi="Arial Narrow"/>
                <w:b/>
                <w:sz w:val="18"/>
                <w:szCs w:val="18"/>
              </w:rPr>
              <w:t xml:space="preserve">Estrategia de producción </w:t>
            </w:r>
          </w:p>
        </w:tc>
      </w:tr>
      <w:tr w:rsidR="00A11781" w:rsidRPr="005B6C62" w14:paraId="4086F5C2"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4C89AB" w14:textId="4C107810" w:rsidR="00A11781" w:rsidRPr="005B6C62" w:rsidRDefault="00A11781" w:rsidP="005B6C62">
            <w:pPr>
              <w:jc w:val="both"/>
              <w:rPr>
                <w:rFonts w:ascii="Arial Narrow" w:hAnsi="Arial Narrow"/>
                <w:b/>
                <w:sz w:val="18"/>
                <w:szCs w:val="18"/>
              </w:rPr>
            </w:pPr>
            <w:r w:rsidRPr="005B6C62">
              <w:rPr>
                <w:rFonts w:ascii="Arial Narrow" w:hAnsi="Arial Narrow"/>
                <w:b/>
                <w:sz w:val="18"/>
                <w:szCs w:val="18"/>
              </w:rPr>
              <w:t xml:space="preserve">Diseño de producción </w:t>
            </w:r>
          </w:p>
        </w:tc>
      </w:tr>
      <w:tr w:rsidR="00A11781" w:rsidRPr="005B6C62" w14:paraId="4111D72E"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8EF3B0" w14:textId="77777777" w:rsidR="00A11781" w:rsidRPr="005B6C62" w:rsidRDefault="00A11781" w:rsidP="004A0D31">
            <w:pPr>
              <w:pStyle w:val="Prrafodelista"/>
              <w:numPr>
                <w:ilvl w:val="0"/>
                <w:numId w:val="5"/>
              </w:numPr>
              <w:ind w:left="142" w:hanging="142"/>
              <w:jc w:val="both"/>
              <w:rPr>
                <w:rFonts w:ascii="Arial Narrow" w:hAnsi="Arial Narrow"/>
                <w:b/>
                <w:sz w:val="18"/>
                <w:szCs w:val="18"/>
              </w:rPr>
            </w:pPr>
            <w:r w:rsidRPr="005B6C62">
              <w:rPr>
                <w:rFonts w:ascii="Arial Narrow" w:hAnsi="Arial Narrow"/>
                <w:b/>
                <w:sz w:val="18"/>
                <w:szCs w:val="18"/>
              </w:rPr>
              <w:t>Configuración del equipo humano</w:t>
            </w:r>
          </w:p>
        </w:tc>
      </w:tr>
      <w:tr w:rsidR="00A11781" w:rsidRPr="005B6C62" w14:paraId="43F75C0A"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78C76A" w14:textId="77777777" w:rsidR="00A11781" w:rsidRPr="005B6C62" w:rsidRDefault="00A11781" w:rsidP="004A0D31">
            <w:pPr>
              <w:pStyle w:val="Prrafodelista"/>
              <w:numPr>
                <w:ilvl w:val="0"/>
                <w:numId w:val="5"/>
              </w:numPr>
              <w:ind w:left="142" w:hanging="142"/>
              <w:jc w:val="both"/>
              <w:rPr>
                <w:rFonts w:ascii="Arial Narrow" w:hAnsi="Arial Narrow"/>
                <w:b/>
                <w:sz w:val="18"/>
                <w:szCs w:val="18"/>
              </w:rPr>
            </w:pPr>
            <w:r w:rsidRPr="005B6C62">
              <w:rPr>
                <w:rFonts w:ascii="Arial Narrow" w:hAnsi="Arial Narrow"/>
                <w:b/>
                <w:sz w:val="18"/>
                <w:szCs w:val="18"/>
              </w:rPr>
              <w:t>Cronograma por días, con fechas</w:t>
            </w:r>
          </w:p>
        </w:tc>
      </w:tr>
      <w:tr w:rsidR="00A11781" w:rsidRPr="005B6C62" w14:paraId="5B2BA92E"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92D24A" w14:textId="6D76D331" w:rsidR="00A11781" w:rsidRPr="005B6C62" w:rsidRDefault="00A11781" w:rsidP="002417E3">
            <w:pPr>
              <w:jc w:val="both"/>
              <w:rPr>
                <w:rFonts w:ascii="Arial Narrow" w:hAnsi="Arial Narrow"/>
                <w:b/>
                <w:sz w:val="18"/>
                <w:szCs w:val="18"/>
              </w:rPr>
            </w:pPr>
            <w:r w:rsidRPr="005B6C62">
              <w:rPr>
                <w:rFonts w:ascii="Arial Narrow" w:hAnsi="Arial Narrow"/>
                <w:b/>
                <w:sz w:val="18"/>
                <w:szCs w:val="18"/>
              </w:rPr>
              <w:t>Presupuesto</w:t>
            </w:r>
            <w:r w:rsidRPr="005B6C62">
              <w:rPr>
                <w:rFonts w:ascii="Arial Narrow" w:hAnsi="Arial Narrow"/>
                <w:sz w:val="18"/>
                <w:szCs w:val="18"/>
              </w:rPr>
              <w:t xml:space="preserve"> </w:t>
            </w:r>
          </w:p>
        </w:tc>
      </w:tr>
      <w:tr w:rsidR="00A11781" w:rsidRPr="005B6C62" w14:paraId="42CE5307" w14:textId="77777777" w:rsidTr="00A11781">
        <w:trPr>
          <w:jc w:val="center"/>
        </w:trPr>
        <w:tc>
          <w:tcPr>
            <w:tcW w:w="5000" w:type="pct"/>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0631A3" w14:textId="77777777" w:rsidR="00A11781" w:rsidRPr="005B6C62" w:rsidRDefault="00A11781" w:rsidP="004A0D31">
            <w:pPr>
              <w:jc w:val="both"/>
              <w:rPr>
                <w:rFonts w:ascii="Arial Narrow" w:hAnsi="Arial Narrow"/>
                <w:sz w:val="18"/>
                <w:szCs w:val="18"/>
                <w:highlight w:val="yellow"/>
              </w:rPr>
            </w:pPr>
            <w:r w:rsidRPr="005B6C62">
              <w:rPr>
                <w:rFonts w:ascii="Arial Narrow" w:hAnsi="Arial Narrow"/>
                <w:b/>
                <w:sz w:val="18"/>
                <w:szCs w:val="18"/>
              </w:rPr>
              <w:t>Formulación de la propuesta convergente</w:t>
            </w:r>
            <w:r w:rsidRPr="005B6C62">
              <w:rPr>
                <w:rFonts w:ascii="Arial Narrow" w:hAnsi="Arial Narrow"/>
                <w:sz w:val="18"/>
                <w:szCs w:val="18"/>
              </w:rPr>
              <w:t xml:space="preserve"> (si aplica, de acuerdo con el Manual de Convergencia)</w:t>
            </w:r>
          </w:p>
        </w:tc>
      </w:tr>
    </w:tbl>
    <w:p w14:paraId="49D60A82" w14:textId="77777777" w:rsidR="0026640E" w:rsidRPr="005B6C62" w:rsidRDefault="0026640E" w:rsidP="004A0D31">
      <w:pPr>
        <w:jc w:val="both"/>
        <w:rPr>
          <w:rFonts w:ascii="Arial Narrow" w:hAnsi="Arial Narrow"/>
          <w:sz w:val="18"/>
          <w:szCs w:val="18"/>
        </w:rPr>
      </w:pPr>
    </w:p>
    <w:tbl>
      <w:tblPr>
        <w:tblW w:w="8171" w:type="dxa"/>
        <w:jc w:val="center"/>
        <w:tblCellMar>
          <w:left w:w="10" w:type="dxa"/>
          <w:right w:w="10" w:type="dxa"/>
        </w:tblCellMar>
        <w:tblLook w:val="00A0" w:firstRow="1" w:lastRow="0" w:firstColumn="1" w:lastColumn="0" w:noHBand="0" w:noVBand="0"/>
      </w:tblPr>
      <w:tblGrid>
        <w:gridCol w:w="8171"/>
      </w:tblGrid>
      <w:tr w:rsidR="00A11781" w:rsidRPr="005B6C62" w14:paraId="049FB9DC" w14:textId="77777777" w:rsidTr="00A11781">
        <w:trPr>
          <w:jc w:val="center"/>
        </w:trPr>
        <w:tc>
          <w:tcPr>
            <w:tcW w:w="817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B757B1" w14:textId="64851CA3" w:rsidR="00A11781" w:rsidRPr="005B6C62" w:rsidRDefault="00A11781" w:rsidP="00F602B6">
            <w:pPr>
              <w:pStyle w:val="Prrafodelista"/>
              <w:ind w:left="0"/>
              <w:jc w:val="both"/>
              <w:rPr>
                <w:rFonts w:ascii="Arial Narrow" w:hAnsi="Arial Narrow"/>
                <w:b/>
                <w:sz w:val="18"/>
                <w:szCs w:val="18"/>
              </w:rPr>
            </w:pPr>
            <w:r w:rsidRPr="005B6C62">
              <w:rPr>
                <w:rFonts w:ascii="Arial Narrow" w:hAnsi="Arial Narrow"/>
                <w:b/>
                <w:sz w:val="18"/>
                <w:szCs w:val="18"/>
              </w:rPr>
              <w:t>Paquete gráfico (artes editables y logos)</w:t>
            </w:r>
          </w:p>
        </w:tc>
      </w:tr>
      <w:tr w:rsidR="00A11781" w:rsidRPr="005B6C62" w14:paraId="687A224B" w14:textId="77777777" w:rsidTr="00A11781">
        <w:trPr>
          <w:jc w:val="center"/>
        </w:trPr>
        <w:tc>
          <w:tcPr>
            <w:tcW w:w="8171"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1A6FEB2" w14:textId="69530E25" w:rsidR="00A11781" w:rsidRPr="005B6C62" w:rsidRDefault="00A11781" w:rsidP="009265B5">
            <w:pPr>
              <w:pStyle w:val="Prrafodelista"/>
              <w:ind w:left="0"/>
              <w:jc w:val="both"/>
              <w:rPr>
                <w:rFonts w:ascii="Arial Narrow" w:hAnsi="Arial Narrow"/>
                <w:b/>
                <w:sz w:val="18"/>
                <w:szCs w:val="18"/>
              </w:rPr>
            </w:pPr>
            <w:r w:rsidRPr="005B6C62">
              <w:rPr>
                <w:rFonts w:ascii="Arial Narrow" w:hAnsi="Arial Narrow"/>
                <w:b/>
                <w:i/>
                <w:sz w:val="18"/>
                <w:szCs w:val="18"/>
              </w:rPr>
              <w:t>Casting</w:t>
            </w:r>
            <w:r w:rsidRPr="005B6C62">
              <w:rPr>
                <w:rFonts w:ascii="Arial Narrow" w:hAnsi="Arial Narrow"/>
                <w:b/>
                <w:sz w:val="18"/>
                <w:szCs w:val="18"/>
              </w:rPr>
              <w:t>, diseño, reseñas, manual de uso de personajes y de la serie.</w:t>
            </w:r>
          </w:p>
        </w:tc>
      </w:tr>
    </w:tbl>
    <w:p w14:paraId="4EC60C5A" w14:textId="77777777" w:rsidR="00DD1E7F" w:rsidRPr="005B6C62" w:rsidRDefault="00DD1E7F" w:rsidP="00DD1E7F">
      <w:pPr>
        <w:pStyle w:val="Textoindependiente2"/>
        <w:rPr>
          <w:rFonts w:ascii="Arial Narrow" w:hAnsi="Arial Narrow" w:cs="Arial"/>
          <w:b/>
          <w:sz w:val="18"/>
          <w:szCs w:val="18"/>
          <w:lang w:val="es-ES"/>
        </w:rPr>
      </w:pPr>
    </w:p>
    <w:tbl>
      <w:tblPr>
        <w:tblW w:w="8217" w:type="dxa"/>
        <w:jc w:val="center"/>
        <w:tblCellMar>
          <w:left w:w="10" w:type="dxa"/>
          <w:right w:w="10" w:type="dxa"/>
        </w:tblCellMar>
        <w:tblLook w:val="00A0" w:firstRow="1" w:lastRow="0" w:firstColumn="1" w:lastColumn="0" w:noHBand="0" w:noVBand="0"/>
      </w:tblPr>
      <w:tblGrid>
        <w:gridCol w:w="8217"/>
      </w:tblGrid>
      <w:tr w:rsidR="00A11781" w:rsidRPr="005B6C62" w14:paraId="0B1C9771"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CC2C1C" w14:textId="72D1DB9D" w:rsidR="00A11781" w:rsidRPr="005B6C62" w:rsidRDefault="00A11781" w:rsidP="00E22E4D">
            <w:pPr>
              <w:jc w:val="both"/>
              <w:rPr>
                <w:rFonts w:ascii="Arial Narrow" w:hAnsi="Arial Narrow"/>
                <w:b/>
                <w:sz w:val="18"/>
                <w:szCs w:val="18"/>
              </w:rPr>
            </w:pPr>
            <w:r w:rsidRPr="005B6C62">
              <w:rPr>
                <w:rFonts w:ascii="Arial Narrow" w:hAnsi="Arial Narrow"/>
                <w:b/>
                <w:sz w:val="18"/>
                <w:szCs w:val="18"/>
              </w:rPr>
              <w:t>Un capítulo subtitulado en segundo idioma</w:t>
            </w:r>
            <w:r w:rsidRPr="005B6C62">
              <w:rPr>
                <w:rFonts w:ascii="Arial Narrow" w:hAnsi="Arial Narrow"/>
                <w:sz w:val="18"/>
                <w:szCs w:val="18"/>
              </w:rPr>
              <w:t xml:space="preserve"> –inglés, salvo excepciones– </w:t>
            </w:r>
          </w:p>
        </w:tc>
      </w:tr>
      <w:tr w:rsidR="00A11781" w:rsidRPr="005B6C62" w14:paraId="66F36E60"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A8E4F" w14:textId="7F6D6366" w:rsidR="00A11781" w:rsidRPr="005B6C62" w:rsidRDefault="00A11781" w:rsidP="00D166AB">
            <w:pPr>
              <w:jc w:val="both"/>
              <w:rPr>
                <w:rFonts w:ascii="Arial Narrow" w:hAnsi="Arial Narrow"/>
                <w:b/>
                <w:sz w:val="18"/>
                <w:szCs w:val="18"/>
              </w:rPr>
            </w:pPr>
            <w:r w:rsidRPr="005B6C62">
              <w:rPr>
                <w:rFonts w:ascii="Arial Narrow" w:hAnsi="Arial Narrow"/>
                <w:b/>
                <w:sz w:val="18"/>
                <w:szCs w:val="18"/>
                <w:lang w:val="es-ES" w:eastAsia="es-ES"/>
              </w:rPr>
              <w:t>Tráiler promocional</w:t>
            </w:r>
            <w:r w:rsidRPr="005B6C62">
              <w:rPr>
                <w:rFonts w:ascii="Arial Narrow" w:hAnsi="Arial Narrow"/>
                <w:sz w:val="18"/>
                <w:szCs w:val="18"/>
                <w:lang w:val="es-ES" w:eastAsia="es-ES"/>
              </w:rPr>
              <w:t xml:space="preserve"> versión original y versión subtitulada en inglés</w:t>
            </w:r>
          </w:p>
        </w:tc>
      </w:tr>
      <w:tr w:rsidR="00A11781" w:rsidRPr="005B6C62" w14:paraId="16DDDA08"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DE54A9" w14:textId="23358D16" w:rsidR="00A11781" w:rsidRPr="005B6C62" w:rsidRDefault="00A11781" w:rsidP="00E22E4D">
            <w:pPr>
              <w:jc w:val="both"/>
              <w:rPr>
                <w:rFonts w:ascii="Arial Narrow" w:hAnsi="Arial Narrow"/>
                <w:sz w:val="18"/>
                <w:szCs w:val="18"/>
              </w:rPr>
            </w:pPr>
            <w:r w:rsidRPr="005B6C62">
              <w:rPr>
                <w:rFonts w:ascii="Arial Narrow" w:hAnsi="Arial Narrow" w:cs="Arial"/>
                <w:b/>
                <w:i/>
                <w:sz w:val="18"/>
                <w:szCs w:val="18"/>
              </w:rPr>
              <w:t xml:space="preserve">Promo </w:t>
            </w:r>
            <w:proofErr w:type="spellStart"/>
            <w:r w:rsidRPr="005B6C62">
              <w:rPr>
                <w:rFonts w:ascii="Arial Narrow" w:hAnsi="Arial Narrow" w:cs="Arial"/>
                <w:b/>
                <w:i/>
                <w:sz w:val="18"/>
                <w:szCs w:val="18"/>
              </w:rPr>
              <w:t>select</w:t>
            </w:r>
            <w:proofErr w:type="spellEnd"/>
            <w:r w:rsidRPr="005B6C62">
              <w:rPr>
                <w:rFonts w:ascii="Arial Narrow" w:hAnsi="Arial Narrow" w:cs="Arial"/>
                <w:b/>
                <w:i/>
                <w:sz w:val="18"/>
                <w:szCs w:val="18"/>
              </w:rPr>
              <w:t xml:space="preserve"> </w:t>
            </w:r>
            <w:proofErr w:type="spellStart"/>
            <w:r w:rsidRPr="005B6C62">
              <w:rPr>
                <w:rFonts w:ascii="Arial Narrow" w:hAnsi="Arial Narrow" w:cs="Arial"/>
                <w:b/>
                <w:i/>
                <w:sz w:val="18"/>
                <w:szCs w:val="18"/>
              </w:rPr>
              <w:t>reel</w:t>
            </w:r>
            <w:proofErr w:type="spellEnd"/>
            <w:r w:rsidRPr="005B6C62">
              <w:rPr>
                <w:rFonts w:ascii="Arial Narrow" w:hAnsi="Arial Narrow" w:cs="Arial"/>
                <w:sz w:val="18"/>
                <w:szCs w:val="18"/>
              </w:rPr>
              <w:t xml:space="preserve"> </w:t>
            </w:r>
          </w:p>
        </w:tc>
      </w:tr>
      <w:tr w:rsidR="00A11781" w:rsidRPr="005B6C62" w14:paraId="7193DC9F"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0EAD28" w14:textId="5E74F3E4" w:rsidR="00A11781" w:rsidRPr="005B6C62" w:rsidRDefault="00A11781" w:rsidP="002417E3">
            <w:pPr>
              <w:jc w:val="both"/>
              <w:rPr>
                <w:rFonts w:ascii="Arial Narrow" w:hAnsi="Arial Narrow"/>
                <w:sz w:val="18"/>
                <w:szCs w:val="18"/>
              </w:rPr>
            </w:pPr>
            <w:r w:rsidRPr="005B6C62">
              <w:rPr>
                <w:rFonts w:ascii="Arial Narrow" w:hAnsi="Arial Narrow" w:cs="Arial"/>
                <w:b/>
                <w:sz w:val="18"/>
                <w:szCs w:val="18"/>
              </w:rPr>
              <w:t>Ficha de serie</w:t>
            </w:r>
            <w:r w:rsidRPr="005B6C62">
              <w:rPr>
                <w:rFonts w:ascii="Arial Narrow" w:hAnsi="Arial Narrow" w:cs="Arial"/>
                <w:sz w:val="18"/>
                <w:szCs w:val="18"/>
              </w:rPr>
              <w:t xml:space="preserve"> </w:t>
            </w:r>
          </w:p>
        </w:tc>
      </w:tr>
      <w:tr w:rsidR="00A11781" w:rsidRPr="005B6C62" w14:paraId="21E0856B"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83A6CA" w14:textId="22BE374E" w:rsidR="00A11781" w:rsidRPr="005B6C62" w:rsidRDefault="00A11781" w:rsidP="002417E3">
            <w:pPr>
              <w:jc w:val="both"/>
              <w:rPr>
                <w:rFonts w:ascii="Arial Narrow" w:hAnsi="Arial Narrow" w:cs="Arial"/>
                <w:b/>
                <w:sz w:val="18"/>
                <w:szCs w:val="18"/>
              </w:rPr>
            </w:pPr>
            <w:r w:rsidRPr="005B6C62">
              <w:rPr>
                <w:rFonts w:ascii="Arial Narrow" w:hAnsi="Arial Narrow" w:cs="Arial"/>
                <w:b/>
                <w:sz w:val="18"/>
                <w:szCs w:val="18"/>
              </w:rPr>
              <w:t xml:space="preserve">Ficha de serie </w:t>
            </w:r>
            <w:r w:rsidRPr="005B6C62">
              <w:rPr>
                <w:rFonts w:ascii="Arial Narrow" w:hAnsi="Arial Narrow"/>
                <w:b/>
                <w:sz w:val="18"/>
                <w:szCs w:val="18"/>
              </w:rPr>
              <w:t>en segundo idioma</w:t>
            </w:r>
            <w:r w:rsidRPr="005B6C62">
              <w:rPr>
                <w:rFonts w:ascii="Arial Narrow" w:hAnsi="Arial Narrow"/>
                <w:sz w:val="18"/>
                <w:szCs w:val="18"/>
              </w:rPr>
              <w:t xml:space="preserve"> –inglés, salvo excepciones–</w:t>
            </w:r>
            <w:r w:rsidRPr="005B6C62">
              <w:rPr>
                <w:rFonts w:ascii="Arial Narrow" w:hAnsi="Arial Narrow" w:cs="Arial"/>
                <w:sz w:val="18"/>
                <w:szCs w:val="18"/>
              </w:rPr>
              <w:t xml:space="preserve"> </w:t>
            </w:r>
          </w:p>
        </w:tc>
      </w:tr>
      <w:tr w:rsidR="00A11781" w:rsidRPr="005B6C62" w14:paraId="5999177A"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6B1930" w14:textId="2FD4B37D" w:rsidR="00A11781" w:rsidRPr="005B6C62" w:rsidRDefault="00A11781" w:rsidP="002417E3">
            <w:pPr>
              <w:jc w:val="both"/>
              <w:rPr>
                <w:rFonts w:ascii="Arial Narrow" w:hAnsi="Arial Narrow" w:cs="Arial"/>
                <w:b/>
                <w:sz w:val="18"/>
                <w:szCs w:val="18"/>
              </w:rPr>
            </w:pPr>
            <w:r w:rsidRPr="005B6C62">
              <w:rPr>
                <w:rFonts w:ascii="Arial Narrow" w:hAnsi="Arial Narrow"/>
                <w:b/>
                <w:sz w:val="18"/>
                <w:szCs w:val="18"/>
              </w:rPr>
              <w:t>Ficha de capítulo en segundo idioma</w:t>
            </w:r>
            <w:r w:rsidRPr="005B6C62">
              <w:rPr>
                <w:rFonts w:ascii="Arial Narrow" w:hAnsi="Arial Narrow"/>
                <w:sz w:val="18"/>
                <w:szCs w:val="18"/>
              </w:rPr>
              <w:t xml:space="preserve"> –inglés, salvo excepci</w:t>
            </w:r>
            <w:r>
              <w:rPr>
                <w:rFonts w:ascii="Arial Narrow" w:hAnsi="Arial Narrow"/>
                <w:sz w:val="18"/>
                <w:szCs w:val="18"/>
              </w:rPr>
              <w:t>ones– (del capítulo subtitulado</w:t>
            </w:r>
            <w:r w:rsidRPr="005B6C62">
              <w:rPr>
                <w:rFonts w:ascii="Arial Narrow" w:hAnsi="Arial Narrow"/>
                <w:sz w:val="18"/>
                <w:szCs w:val="18"/>
              </w:rPr>
              <w:t>)</w:t>
            </w:r>
          </w:p>
        </w:tc>
      </w:tr>
      <w:tr w:rsidR="00A11781" w:rsidRPr="005B6C62" w14:paraId="31DFF79E"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268660" w14:textId="54C07114" w:rsidR="00A11781" w:rsidRPr="005B6C62" w:rsidRDefault="00A11781" w:rsidP="00CF529B">
            <w:pPr>
              <w:jc w:val="both"/>
              <w:rPr>
                <w:rFonts w:ascii="Arial Narrow" w:hAnsi="Arial Narrow" w:cs="Arial"/>
                <w:b/>
                <w:sz w:val="18"/>
                <w:szCs w:val="18"/>
              </w:rPr>
            </w:pPr>
            <w:r w:rsidRPr="005B6C62">
              <w:rPr>
                <w:rFonts w:ascii="Arial Narrow" w:hAnsi="Arial Narrow"/>
                <w:b/>
                <w:sz w:val="18"/>
                <w:szCs w:val="18"/>
              </w:rPr>
              <w:t>Transcripción de los contenidos del capítulo en segundo idioma</w:t>
            </w:r>
            <w:r w:rsidRPr="005B6C62">
              <w:rPr>
                <w:rFonts w:ascii="Arial Narrow" w:hAnsi="Arial Narrow"/>
                <w:sz w:val="18"/>
                <w:szCs w:val="18"/>
              </w:rPr>
              <w:t xml:space="preserve"> –inglés, </w:t>
            </w:r>
          </w:p>
        </w:tc>
      </w:tr>
      <w:tr w:rsidR="00A11781" w:rsidRPr="005B6C62" w14:paraId="181613CD"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A60BB8" w14:textId="77777777" w:rsidR="00A11781" w:rsidRPr="005B6C62" w:rsidRDefault="00A11781" w:rsidP="00EF75A3">
            <w:pPr>
              <w:autoSpaceDE w:val="0"/>
              <w:autoSpaceDN w:val="0"/>
              <w:adjustRightInd w:val="0"/>
              <w:contextualSpacing/>
              <w:jc w:val="both"/>
              <w:rPr>
                <w:rFonts w:ascii="Arial Narrow" w:hAnsi="Arial Narrow"/>
                <w:sz w:val="18"/>
                <w:szCs w:val="18"/>
              </w:rPr>
            </w:pPr>
            <w:r w:rsidRPr="005B6C62">
              <w:rPr>
                <w:rFonts w:ascii="Arial Narrow" w:hAnsi="Arial Narrow"/>
                <w:b/>
                <w:sz w:val="18"/>
                <w:szCs w:val="18"/>
                <w:lang w:val="es-ES" w:eastAsia="es-ES"/>
              </w:rPr>
              <w:t xml:space="preserve">Imágenes de fondos </w:t>
            </w:r>
            <w:r w:rsidRPr="005B6C62">
              <w:rPr>
                <w:rFonts w:ascii="Arial Narrow" w:hAnsi="Arial Narrow"/>
                <w:sz w:val="18"/>
                <w:szCs w:val="18"/>
                <w:lang w:val="es-ES" w:eastAsia="es-ES"/>
              </w:rPr>
              <w:t>(mínimo 5 y máximo 10). Adjunto en la misma carpeta, listado (</w:t>
            </w:r>
            <w:r w:rsidRPr="005B6C62">
              <w:rPr>
                <w:rFonts w:ascii="Arial Narrow" w:hAnsi="Arial Narrow" w:cs="Arial"/>
                <w:sz w:val="18"/>
                <w:szCs w:val="18"/>
              </w:rPr>
              <w:t>en procesador de texto</w:t>
            </w:r>
            <w:r w:rsidRPr="005B6C62">
              <w:rPr>
                <w:rFonts w:ascii="Arial Narrow" w:hAnsi="Arial Narrow"/>
                <w:sz w:val="18"/>
                <w:szCs w:val="18"/>
                <w:lang w:val="es-ES" w:eastAsia="es-ES"/>
              </w:rPr>
              <w:t>) de pie de fotos siguiendo la numeración de las imágenes</w:t>
            </w:r>
          </w:p>
        </w:tc>
      </w:tr>
      <w:tr w:rsidR="00A11781" w:rsidRPr="005B6C62" w14:paraId="652B1545"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C76464" w14:textId="77777777" w:rsidR="00A11781" w:rsidRPr="005B6C62" w:rsidRDefault="00A11781" w:rsidP="00EF75A3">
            <w:pPr>
              <w:pStyle w:val="Textoindependiente2"/>
              <w:rPr>
                <w:rFonts w:ascii="Arial Narrow" w:hAnsi="Arial Narrow"/>
                <w:sz w:val="18"/>
                <w:szCs w:val="18"/>
              </w:rPr>
            </w:pPr>
            <w:r w:rsidRPr="005B6C62">
              <w:rPr>
                <w:rFonts w:ascii="Arial Narrow" w:hAnsi="Arial Narrow" w:cs="Arial"/>
                <w:b/>
                <w:sz w:val="18"/>
                <w:szCs w:val="18"/>
              </w:rPr>
              <w:t xml:space="preserve">Música original </w:t>
            </w:r>
            <w:r w:rsidRPr="005B6C62">
              <w:rPr>
                <w:rFonts w:ascii="Arial Narrow" w:hAnsi="Arial Narrow" w:cs="Arial"/>
                <w:sz w:val="18"/>
                <w:szCs w:val="18"/>
              </w:rPr>
              <w:t>(todos los cortes producidos para la serie)</w:t>
            </w:r>
          </w:p>
        </w:tc>
      </w:tr>
      <w:tr w:rsidR="00A11781" w:rsidRPr="005B6C62" w14:paraId="676E27F5"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2C719" w14:textId="77777777" w:rsidR="00A11781" w:rsidRPr="005B6C62" w:rsidRDefault="00A11781" w:rsidP="00EF75A3">
            <w:pPr>
              <w:pStyle w:val="Prrafodelista"/>
              <w:ind w:left="0"/>
              <w:jc w:val="both"/>
              <w:rPr>
                <w:rFonts w:ascii="Arial Narrow" w:hAnsi="Arial Narrow" w:cs="Arial"/>
                <w:sz w:val="18"/>
                <w:szCs w:val="18"/>
              </w:rPr>
            </w:pPr>
            <w:r w:rsidRPr="005B6C62">
              <w:rPr>
                <w:rFonts w:ascii="Arial Narrow" w:hAnsi="Arial Narrow"/>
                <w:b/>
                <w:sz w:val="18"/>
                <w:szCs w:val="18"/>
              </w:rPr>
              <w:t>Copias de los documentos solicitados en la carpeta de derechos.</w:t>
            </w:r>
          </w:p>
        </w:tc>
      </w:tr>
      <w:tr w:rsidR="00A11781" w:rsidRPr="005B6C62" w14:paraId="23B24C5E" w14:textId="77777777" w:rsidTr="00A11781">
        <w:trPr>
          <w:jc w:val="center"/>
        </w:trPr>
        <w:tc>
          <w:tcPr>
            <w:tcW w:w="8217"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14:paraId="34DD8CD5" w14:textId="77777777" w:rsidR="00A11781" w:rsidRPr="005B6C62" w:rsidRDefault="00A11781" w:rsidP="00EF75A3">
            <w:pPr>
              <w:pStyle w:val="Textoindependiente2"/>
              <w:rPr>
                <w:rFonts w:ascii="Arial Narrow" w:hAnsi="Arial Narrow" w:cs="Arial"/>
                <w:b/>
                <w:sz w:val="18"/>
                <w:szCs w:val="18"/>
              </w:rPr>
            </w:pPr>
            <w:r w:rsidRPr="005B6C62">
              <w:rPr>
                <w:rFonts w:ascii="Arial Narrow" w:hAnsi="Arial Narrow" w:cs="Arial"/>
                <w:b/>
                <w:sz w:val="18"/>
                <w:szCs w:val="18"/>
              </w:rPr>
              <w:t xml:space="preserve">Almacenamiento de la información: </w:t>
            </w:r>
            <w:r w:rsidRPr="005B6C62">
              <w:rPr>
                <w:rFonts w:ascii="Arial Narrow" w:hAnsi="Arial Narrow" w:cs="Arial"/>
                <w:sz w:val="18"/>
                <w:szCs w:val="18"/>
              </w:rPr>
              <w:t>Cinta LTO virgen y dos discos duros externos</w:t>
            </w:r>
          </w:p>
        </w:tc>
      </w:tr>
    </w:tbl>
    <w:p w14:paraId="3C9EA87D" w14:textId="77777777" w:rsidR="008664B5" w:rsidRPr="005B6C62" w:rsidRDefault="008664B5" w:rsidP="004A0D31">
      <w:pPr>
        <w:rPr>
          <w:rFonts w:ascii="Arial Narrow" w:hAnsi="Arial Narrow"/>
          <w:b/>
          <w:sz w:val="18"/>
          <w:szCs w:val="18"/>
        </w:rPr>
      </w:pPr>
    </w:p>
    <w:p w14:paraId="18CE924A" w14:textId="77777777" w:rsidR="00B36F9C" w:rsidRPr="005B6C62" w:rsidRDefault="00B36F9C" w:rsidP="004A0D31">
      <w:pPr>
        <w:rPr>
          <w:rFonts w:ascii="Arial Narrow" w:hAnsi="Arial Narrow"/>
          <w:b/>
          <w:sz w:val="18"/>
          <w:szCs w:val="18"/>
        </w:rPr>
      </w:pPr>
    </w:p>
    <w:p w14:paraId="5E22C097" w14:textId="2DB28CB1" w:rsidR="008664B5" w:rsidRPr="005B6C62" w:rsidRDefault="008664B5" w:rsidP="004C0A49">
      <w:pPr>
        <w:ind w:left="284" w:hanging="284"/>
        <w:rPr>
          <w:rFonts w:ascii="Arial Narrow" w:hAnsi="Arial Narrow"/>
          <w:b/>
          <w:sz w:val="18"/>
          <w:szCs w:val="18"/>
        </w:rPr>
      </w:pPr>
      <w:r w:rsidRPr="005B6C62">
        <w:rPr>
          <w:rFonts w:ascii="Arial Narrow" w:hAnsi="Arial Narrow"/>
          <w:b/>
          <w:sz w:val="18"/>
          <w:szCs w:val="18"/>
        </w:rPr>
        <w:t>APLICA PARA CADA CAPÍTULO:</w:t>
      </w:r>
    </w:p>
    <w:tbl>
      <w:tblPr>
        <w:tblW w:w="8642" w:type="dxa"/>
        <w:jc w:val="center"/>
        <w:tblCellMar>
          <w:left w:w="10" w:type="dxa"/>
          <w:right w:w="10" w:type="dxa"/>
        </w:tblCellMar>
        <w:tblLook w:val="00A0" w:firstRow="1" w:lastRow="0" w:firstColumn="1" w:lastColumn="0" w:noHBand="0" w:noVBand="0"/>
      </w:tblPr>
      <w:tblGrid>
        <w:gridCol w:w="8642"/>
      </w:tblGrid>
      <w:tr w:rsidR="00036D7F" w:rsidRPr="005B6C62" w14:paraId="0D789481"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shd w:val="clear" w:color="auto" w:fill="FFFF00"/>
            <w:tcMar>
              <w:left w:w="57" w:type="dxa"/>
              <w:right w:w="57" w:type="dxa"/>
            </w:tcMar>
            <w:vAlign w:val="center"/>
          </w:tcPr>
          <w:p w14:paraId="7F1CC32D" w14:textId="77765D9A" w:rsidR="00036D7F" w:rsidRPr="005B6C62" w:rsidRDefault="00036D7F" w:rsidP="004C0A49">
            <w:pPr>
              <w:pStyle w:val="Prrafodelista"/>
              <w:ind w:left="284" w:hanging="284"/>
              <w:jc w:val="center"/>
              <w:rPr>
                <w:rFonts w:ascii="Arial Narrow" w:hAnsi="Arial Narrow"/>
                <w:b/>
                <w:sz w:val="18"/>
                <w:szCs w:val="18"/>
              </w:rPr>
            </w:pPr>
            <w:r w:rsidRPr="005B6C62">
              <w:rPr>
                <w:rFonts w:ascii="Arial Narrow" w:hAnsi="Arial Narrow"/>
                <w:b/>
                <w:sz w:val="18"/>
                <w:szCs w:val="18"/>
                <w:u w:val="single"/>
              </w:rPr>
              <w:t xml:space="preserve">Carpeta </w:t>
            </w:r>
            <w:r w:rsidR="00584CD5" w:rsidRPr="005B6C62">
              <w:rPr>
                <w:rFonts w:ascii="Arial Narrow" w:hAnsi="Arial Narrow"/>
                <w:b/>
                <w:sz w:val="18"/>
                <w:szCs w:val="18"/>
                <w:u w:val="single"/>
              </w:rPr>
              <w:t>MATERIAL AUDIOVISUAL</w:t>
            </w:r>
          </w:p>
        </w:tc>
      </w:tr>
      <w:tr w:rsidR="004C0A49" w:rsidRPr="005B6C62" w14:paraId="5F7B44D8"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16B0736" w14:textId="791A7A48" w:rsidR="004C0A49" w:rsidRPr="005B6C62" w:rsidRDefault="004C0A49" w:rsidP="004C0A49">
            <w:pPr>
              <w:pStyle w:val="Prrafodelista"/>
              <w:ind w:left="284" w:hanging="284"/>
              <w:jc w:val="both"/>
              <w:rPr>
                <w:rFonts w:ascii="Arial Narrow" w:hAnsi="Arial Narrow"/>
                <w:b/>
                <w:sz w:val="18"/>
                <w:szCs w:val="18"/>
              </w:rPr>
            </w:pPr>
            <w:r w:rsidRPr="005B6C62">
              <w:rPr>
                <w:rFonts w:ascii="Arial Narrow" w:hAnsi="Arial Narrow"/>
                <w:b/>
                <w:sz w:val="18"/>
                <w:szCs w:val="18"/>
              </w:rPr>
              <w:t xml:space="preserve">Máster HD: </w:t>
            </w:r>
            <w:r w:rsidRPr="005B6C62">
              <w:rPr>
                <w:rFonts w:ascii="Arial Narrow" w:hAnsi="Arial Narrow"/>
                <w:sz w:val="18"/>
                <w:szCs w:val="18"/>
              </w:rPr>
              <w:t xml:space="preserve">Una (1) película del capítulo, resolución 1920 x 1080i, </w:t>
            </w:r>
            <w:proofErr w:type="spellStart"/>
            <w:r w:rsidRPr="005B6C62">
              <w:rPr>
                <w:rFonts w:ascii="Arial Narrow" w:hAnsi="Arial Narrow"/>
                <w:i/>
                <w:sz w:val="18"/>
                <w:szCs w:val="18"/>
              </w:rPr>
              <w:t>self-contained</w:t>
            </w:r>
            <w:proofErr w:type="spellEnd"/>
            <w:r w:rsidRPr="005B6C62">
              <w:rPr>
                <w:rFonts w:ascii="Arial Narrow" w:hAnsi="Arial Narrow"/>
                <w:sz w:val="18"/>
                <w:szCs w:val="18"/>
              </w:rPr>
              <w:t xml:space="preserve"> en formato QUICKTIME MOVIE (.</w:t>
            </w:r>
            <w:proofErr w:type="spellStart"/>
            <w:r w:rsidRPr="005B6C62">
              <w:rPr>
                <w:rFonts w:ascii="Arial Narrow" w:hAnsi="Arial Narrow"/>
                <w:sz w:val="18"/>
                <w:szCs w:val="18"/>
              </w:rPr>
              <w:t>mov</w:t>
            </w:r>
            <w:proofErr w:type="spellEnd"/>
            <w:r w:rsidRPr="005B6C62">
              <w:rPr>
                <w:rFonts w:ascii="Arial Narrow" w:hAnsi="Arial Narrow"/>
                <w:sz w:val="18"/>
                <w:szCs w:val="18"/>
              </w:rPr>
              <w:t>), si se trabaja en FCP, o MXF, si se trabaja en Avid</w:t>
            </w:r>
          </w:p>
        </w:tc>
      </w:tr>
      <w:tr w:rsidR="004C0A49" w:rsidRPr="005B6C62" w14:paraId="5DCCA0F7"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70CE946" w14:textId="77777777" w:rsidR="004C0A49" w:rsidRPr="005B6C62" w:rsidRDefault="004C0A49" w:rsidP="004C0A49">
            <w:pPr>
              <w:pStyle w:val="Prrafodelista"/>
              <w:ind w:left="284" w:hanging="284"/>
              <w:jc w:val="both"/>
              <w:rPr>
                <w:rFonts w:ascii="Arial Narrow" w:hAnsi="Arial Narrow"/>
                <w:sz w:val="18"/>
                <w:szCs w:val="18"/>
              </w:rPr>
            </w:pPr>
            <w:r w:rsidRPr="005B6C62">
              <w:rPr>
                <w:rFonts w:ascii="Arial Narrow" w:hAnsi="Arial Narrow"/>
                <w:b/>
                <w:sz w:val="18"/>
                <w:szCs w:val="18"/>
              </w:rPr>
              <w:t xml:space="preserve">Copia del programa en datos </w:t>
            </w:r>
            <w:r w:rsidRPr="005B6C62">
              <w:rPr>
                <w:rFonts w:ascii="Arial Narrow" w:hAnsi="Arial Narrow"/>
                <w:sz w:val="18"/>
                <w:szCs w:val="18"/>
              </w:rPr>
              <w:t>.</w:t>
            </w:r>
            <w:proofErr w:type="spellStart"/>
            <w:r w:rsidRPr="005B6C62">
              <w:rPr>
                <w:rFonts w:ascii="Arial Narrow" w:hAnsi="Arial Narrow"/>
                <w:sz w:val="18"/>
                <w:szCs w:val="18"/>
              </w:rPr>
              <w:t>mov</w:t>
            </w:r>
            <w:proofErr w:type="spellEnd"/>
            <w:r w:rsidRPr="005B6C62">
              <w:rPr>
                <w:rFonts w:ascii="Arial Narrow" w:hAnsi="Arial Narrow"/>
                <w:sz w:val="18"/>
                <w:szCs w:val="18"/>
              </w:rPr>
              <w:t xml:space="preserve">, </w:t>
            </w:r>
            <w:proofErr w:type="spellStart"/>
            <w:r w:rsidRPr="005B6C62">
              <w:rPr>
                <w:rFonts w:ascii="Arial Narrow" w:hAnsi="Arial Narrow"/>
                <w:i/>
                <w:sz w:val="18"/>
                <w:szCs w:val="18"/>
              </w:rPr>
              <w:t>codec</w:t>
            </w:r>
            <w:proofErr w:type="spellEnd"/>
            <w:r w:rsidRPr="005B6C62">
              <w:rPr>
                <w:rFonts w:ascii="Arial Narrow" w:hAnsi="Arial Narrow"/>
                <w:sz w:val="18"/>
                <w:szCs w:val="18"/>
              </w:rPr>
              <w:t xml:space="preserve"> H264, con resolución de 1920 x 1080, sin cortes, sonido estéreo, sin barras, sin menú, sin claqueta</w:t>
            </w:r>
          </w:p>
        </w:tc>
      </w:tr>
      <w:tr w:rsidR="004C0A49" w:rsidRPr="005B6C62" w14:paraId="7592C12B"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154CEC3" w14:textId="1A09828A" w:rsidR="004C0A49" w:rsidRPr="005B6C62" w:rsidRDefault="004C0A49" w:rsidP="004C0A49">
            <w:pPr>
              <w:pStyle w:val="Prrafodelista"/>
              <w:ind w:left="284" w:hanging="284"/>
              <w:jc w:val="both"/>
              <w:rPr>
                <w:rFonts w:ascii="Arial Narrow" w:hAnsi="Arial Narrow"/>
                <w:b/>
                <w:sz w:val="18"/>
                <w:szCs w:val="18"/>
              </w:rPr>
            </w:pPr>
            <w:r w:rsidRPr="005B6C62">
              <w:rPr>
                <w:rFonts w:ascii="Arial Narrow" w:hAnsi="Arial Narrow"/>
                <w:b/>
                <w:sz w:val="18"/>
                <w:szCs w:val="18"/>
              </w:rPr>
              <w:t xml:space="preserve">Master HD </w:t>
            </w:r>
            <w:proofErr w:type="spellStart"/>
            <w:r w:rsidRPr="005B6C62">
              <w:rPr>
                <w:rFonts w:ascii="Arial Narrow" w:hAnsi="Arial Narrow"/>
                <w:b/>
                <w:sz w:val="18"/>
                <w:szCs w:val="18"/>
              </w:rPr>
              <w:t>clean</w:t>
            </w:r>
            <w:proofErr w:type="spellEnd"/>
            <w:r w:rsidRPr="005B6C62">
              <w:rPr>
                <w:rFonts w:ascii="Arial Narrow" w:hAnsi="Arial Narrow"/>
                <w:b/>
                <w:sz w:val="18"/>
                <w:szCs w:val="18"/>
              </w:rPr>
              <w:t xml:space="preserve"> </w:t>
            </w:r>
            <w:proofErr w:type="spellStart"/>
            <w:r w:rsidRPr="005B6C62">
              <w:rPr>
                <w:rFonts w:ascii="Arial Narrow" w:hAnsi="Arial Narrow"/>
                <w:b/>
                <w:sz w:val="18"/>
                <w:szCs w:val="18"/>
              </w:rPr>
              <w:t>feed</w:t>
            </w:r>
            <w:proofErr w:type="spellEnd"/>
            <w:r w:rsidRPr="005B6C62">
              <w:rPr>
                <w:rFonts w:ascii="Arial Narrow" w:hAnsi="Arial Narrow"/>
                <w:b/>
                <w:sz w:val="18"/>
                <w:szCs w:val="18"/>
              </w:rPr>
              <w:t xml:space="preserve"> </w:t>
            </w:r>
            <w:r w:rsidRPr="005B6C62">
              <w:rPr>
                <w:rFonts w:ascii="Arial Narrow" w:hAnsi="Arial Narrow"/>
                <w:sz w:val="18"/>
                <w:szCs w:val="18"/>
              </w:rPr>
              <w:t xml:space="preserve">Una (1) película del unitario, resolución 1920 x 1080i, </w:t>
            </w:r>
            <w:proofErr w:type="spellStart"/>
            <w:r w:rsidRPr="005B6C62">
              <w:rPr>
                <w:rFonts w:ascii="Arial Narrow" w:hAnsi="Arial Narrow"/>
                <w:i/>
                <w:sz w:val="18"/>
                <w:szCs w:val="18"/>
              </w:rPr>
              <w:t>self-contained</w:t>
            </w:r>
            <w:proofErr w:type="spellEnd"/>
            <w:r w:rsidRPr="005B6C62">
              <w:rPr>
                <w:rFonts w:ascii="Arial Narrow" w:hAnsi="Arial Narrow"/>
                <w:sz w:val="18"/>
                <w:szCs w:val="18"/>
              </w:rPr>
              <w:t xml:space="preserve"> en formato QUICKTIME MOVIE (.</w:t>
            </w:r>
            <w:proofErr w:type="spellStart"/>
            <w:r w:rsidRPr="005B6C62">
              <w:rPr>
                <w:rFonts w:ascii="Arial Narrow" w:hAnsi="Arial Narrow"/>
                <w:sz w:val="18"/>
                <w:szCs w:val="18"/>
              </w:rPr>
              <w:t>mov</w:t>
            </w:r>
            <w:proofErr w:type="spellEnd"/>
            <w:r w:rsidRPr="005B6C62">
              <w:rPr>
                <w:rFonts w:ascii="Arial Narrow" w:hAnsi="Arial Narrow"/>
                <w:sz w:val="18"/>
                <w:szCs w:val="18"/>
              </w:rPr>
              <w:t>), si se trabaja en FCP, o MXF, si se trabaja en Avid</w:t>
            </w:r>
          </w:p>
        </w:tc>
      </w:tr>
      <w:tr w:rsidR="00036D7F" w:rsidRPr="005B6C62" w14:paraId="3E27C44B"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shd w:val="clear" w:color="auto" w:fill="FFFF00"/>
            <w:tcMar>
              <w:left w:w="57" w:type="dxa"/>
              <w:right w:w="57" w:type="dxa"/>
            </w:tcMar>
            <w:vAlign w:val="center"/>
          </w:tcPr>
          <w:p w14:paraId="638D489E" w14:textId="648CC33D" w:rsidR="00036D7F" w:rsidRPr="005B6C62" w:rsidRDefault="00036D7F" w:rsidP="004C0A49">
            <w:pPr>
              <w:pStyle w:val="Prrafodelista"/>
              <w:ind w:left="284" w:hanging="284"/>
              <w:jc w:val="center"/>
              <w:rPr>
                <w:rFonts w:ascii="Arial Narrow" w:hAnsi="Arial Narrow"/>
                <w:sz w:val="18"/>
                <w:szCs w:val="18"/>
              </w:rPr>
            </w:pPr>
            <w:r w:rsidRPr="005B6C62">
              <w:rPr>
                <w:rFonts w:ascii="Arial Narrow" w:hAnsi="Arial Narrow"/>
                <w:b/>
                <w:sz w:val="18"/>
                <w:szCs w:val="18"/>
                <w:u w:val="single"/>
              </w:rPr>
              <w:t xml:space="preserve">Carpeta </w:t>
            </w:r>
            <w:r w:rsidR="00584CD5" w:rsidRPr="005B6C62">
              <w:rPr>
                <w:rFonts w:ascii="Arial Narrow" w:hAnsi="Arial Narrow"/>
                <w:b/>
                <w:sz w:val="18"/>
                <w:szCs w:val="18"/>
                <w:u w:val="single"/>
              </w:rPr>
              <w:t>INFORMACIÓN</w:t>
            </w:r>
          </w:p>
        </w:tc>
      </w:tr>
      <w:tr w:rsidR="004C0A49" w:rsidRPr="005B6C62" w14:paraId="3731E4DA"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D524F1" w14:textId="7CAE6BE4" w:rsidR="004C0A49" w:rsidRPr="005B6C62" w:rsidRDefault="004C0A49" w:rsidP="004C0A49">
            <w:pPr>
              <w:pStyle w:val="Prrafodelista"/>
              <w:ind w:left="284" w:hanging="284"/>
              <w:jc w:val="both"/>
              <w:rPr>
                <w:rFonts w:ascii="Arial Narrow" w:hAnsi="Arial Narrow" w:cs="Arial"/>
                <w:sz w:val="18"/>
                <w:szCs w:val="18"/>
              </w:rPr>
            </w:pPr>
            <w:r>
              <w:rPr>
                <w:rFonts w:ascii="Arial Narrow" w:hAnsi="Arial Narrow" w:cs="Arial"/>
                <w:b/>
                <w:sz w:val="18"/>
                <w:szCs w:val="18"/>
              </w:rPr>
              <w:t>Ficha de investigación</w:t>
            </w:r>
            <w:r w:rsidRPr="005B6C62">
              <w:rPr>
                <w:rFonts w:ascii="Arial Narrow" w:hAnsi="Arial Narrow" w:cs="Arial"/>
                <w:sz w:val="18"/>
                <w:szCs w:val="18"/>
              </w:rPr>
              <w:t xml:space="preserve"> </w:t>
            </w:r>
          </w:p>
        </w:tc>
      </w:tr>
      <w:tr w:rsidR="004C0A49" w:rsidRPr="005B6C62" w14:paraId="77E658C4"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A2447F" w14:textId="12F3FB84" w:rsidR="004C0A49" w:rsidRPr="005B6C62" w:rsidRDefault="004C0A49" w:rsidP="004C0A49">
            <w:pPr>
              <w:pStyle w:val="Prrafodelista"/>
              <w:ind w:left="284" w:hanging="284"/>
              <w:jc w:val="both"/>
              <w:rPr>
                <w:rFonts w:ascii="Arial Narrow" w:hAnsi="Arial Narrow" w:cs="Arial"/>
                <w:sz w:val="18"/>
                <w:szCs w:val="18"/>
              </w:rPr>
            </w:pPr>
            <w:r>
              <w:rPr>
                <w:rFonts w:ascii="Arial Narrow" w:hAnsi="Arial Narrow" w:cs="Arial"/>
                <w:b/>
                <w:sz w:val="18"/>
                <w:szCs w:val="18"/>
              </w:rPr>
              <w:t>Ficha de capítulo</w:t>
            </w:r>
            <w:r w:rsidRPr="005B6C62">
              <w:rPr>
                <w:rFonts w:ascii="Arial Narrow" w:hAnsi="Arial Narrow" w:cs="Arial"/>
                <w:sz w:val="18"/>
                <w:szCs w:val="18"/>
              </w:rPr>
              <w:t xml:space="preserve"> </w:t>
            </w:r>
          </w:p>
        </w:tc>
      </w:tr>
      <w:tr w:rsidR="004C0A49" w:rsidRPr="005B6C62" w14:paraId="5569AAEE"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8CDBE2" w14:textId="3BD0F8E6" w:rsidR="004C0A49" w:rsidRPr="005B6C62" w:rsidRDefault="004C0A49" w:rsidP="004C0A49">
            <w:pPr>
              <w:pStyle w:val="Prrafodelista"/>
              <w:ind w:left="284" w:hanging="284"/>
              <w:jc w:val="both"/>
              <w:rPr>
                <w:rFonts w:ascii="Arial Narrow" w:hAnsi="Arial Narrow"/>
                <w:b/>
                <w:sz w:val="18"/>
                <w:szCs w:val="18"/>
              </w:rPr>
            </w:pPr>
            <w:r>
              <w:rPr>
                <w:rFonts w:ascii="Arial Narrow" w:hAnsi="Arial Narrow"/>
                <w:b/>
                <w:sz w:val="18"/>
                <w:szCs w:val="18"/>
              </w:rPr>
              <w:t>Lista de música</w:t>
            </w:r>
            <w:r w:rsidRPr="005B6C62">
              <w:rPr>
                <w:rFonts w:ascii="Arial Narrow" w:hAnsi="Arial Narrow"/>
                <w:sz w:val="18"/>
                <w:szCs w:val="18"/>
              </w:rPr>
              <w:t xml:space="preserve"> </w:t>
            </w:r>
          </w:p>
        </w:tc>
      </w:tr>
      <w:tr w:rsidR="004C0A49" w:rsidRPr="005B6C62" w14:paraId="6270DDF1"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1DB41C" w14:textId="1011C2C3" w:rsidR="004C0A49" w:rsidRPr="005B6C62" w:rsidRDefault="004C0A49" w:rsidP="004C0A49">
            <w:pPr>
              <w:pStyle w:val="Prrafodelista"/>
              <w:ind w:left="284" w:hanging="284"/>
              <w:jc w:val="both"/>
              <w:rPr>
                <w:rFonts w:ascii="Arial Narrow" w:hAnsi="Arial Narrow" w:cs="Arial"/>
                <w:b/>
                <w:sz w:val="18"/>
                <w:szCs w:val="18"/>
              </w:rPr>
            </w:pPr>
            <w:r w:rsidRPr="005B6C62">
              <w:rPr>
                <w:rFonts w:ascii="Arial Narrow" w:hAnsi="Arial Narrow"/>
                <w:b/>
                <w:sz w:val="18"/>
                <w:szCs w:val="18"/>
              </w:rPr>
              <w:t xml:space="preserve">Transcripción de los contenidos del capítulo </w:t>
            </w:r>
            <w:r w:rsidRPr="005B6C62">
              <w:rPr>
                <w:rFonts w:ascii="Arial Narrow" w:hAnsi="Arial Narrow"/>
                <w:sz w:val="18"/>
                <w:szCs w:val="18"/>
              </w:rPr>
              <w:t xml:space="preserve">(con </w:t>
            </w:r>
            <w:r w:rsidRPr="005B6C62">
              <w:rPr>
                <w:rFonts w:ascii="Arial Narrow" w:hAnsi="Arial Narrow"/>
                <w:i/>
                <w:sz w:val="18"/>
                <w:szCs w:val="18"/>
              </w:rPr>
              <w:t xml:space="preserve">time </w:t>
            </w:r>
            <w:proofErr w:type="spellStart"/>
            <w:r w:rsidRPr="005B6C62">
              <w:rPr>
                <w:rFonts w:ascii="Arial Narrow" w:hAnsi="Arial Narrow"/>
                <w:i/>
                <w:sz w:val="18"/>
                <w:szCs w:val="18"/>
              </w:rPr>
              <w:t>code</w:t>
            </w:r>
            <w:proofErr w:type="spellEnd"/>
            <w:r w:rsidRPr="005B6C62">
              <w:rPr>
                <w:rFonts w:ascii="Arial Narrow" w:hAnsi="Arial Narrow"/>
                <w:sz w:val="18"/>
                <w:szCs w:val="18"/>
              </w:rPr>
              <w:t xml:space="preserve"> del máster final, descripción, textos y créditos</w:t>
            </w:r>
            <w:r w:rsidRPr="005B6C62">
              <w:rPr>
                <w:rFonts w:ascii="Arial Narrow" w:hAnsi="Arial Narrow"/>
                <w:b/>
                <w:sz w:val="18"/>
                <w:szCs w:val="18"/>
              </w:rPr>
              <w:t xml:space="preserve">, </w:t>
            </w:r>
            <w:r w:rsidRPr="005B6C62">
              <w:rPr>
                <w:rFonts w:ascii="Arial Narrow" w:hAnsi="Arial Narrow"/>
                <w:sz w:val="18"/>
                <w:szCs w:val="18"/>
              </w:rPr>
              <w:t xml:space="preserve">en </w:t>
            </w:r>
            <w:r>
              <w:rPr>
                <w:rFonts w:ascii="Arial Narrow" w:hAnsi="Arial Narrow"/>
                <w:sz w:val="18"/>
                <w:szCs w:val="18"/>
              </w:rPr>
              <w:t>el formato de guion</w:t>
            </w:r>
            <w:r w:rsidRPr="005B6C62">
              <w:rPr>
                <w:rFonts w:ascii="Arial Narrow" w:hAnsi="Arial Narrow"/>
                <w:sz w:val="18"/>
                <w:szCs w:val="18"/>
              </w:rPr>
              <w:t>)</w:t>
            </w:r>
          </w:p>
        </w:tc>
      </w:tr>
      <w:tr w:rsidR="00A543EC" w:rsidRPr="005B6C62" w14:paraId="7C312C23"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shd w:val="clear" w:color="auto" w:fill="FFFF00"/>
            <w:tcMar>
              <w:left w:w="57" w:type="dxa"/>
              <w:right w:w="57" w:type="dxa"/>
            </w:tcMar>
            <w:vAlign w:val="center"/>
          </w:tcPr>
          <w:p w14:paraId="38E31F36" w14:textId="13BB35D6" w:rsidR="00A543EC" w:rsidRPr="005B6C62" w:rsidRDefault="00A543EC" w:rsidP="004C0A49">
            <w:pPr>
              <w:ind w:left="284" w:hanging="284"/>
              <w:jc w:val="center"/>
              <w:rPr>
                <w:rFonts w:ascii="Arial Narrow" w:hAnsi="Arial Narrow"/>
                <w:sz w:val="18"/>
                <w:szCs w:val="18"/>
              </w:rPr>
            </w:pPr>
            <w:r w:rsidRPr="005B6C62">
              <w:rPr>
                <w:rFonts w:ascii="Arial Narrow" w:hAnsi="Arial Narrow"/>
                <w:b/>
                <w:sz w:val="18"/>
                <w:szCs w:val="18"/>
                <w:u w:val="single"/>
              </w:rPr>
              <w:t xml:space="preserve">Carpeta </w:t>
            </w:r>
            <w:r w:rsidR="00584CD5" w:rsidRPr="005B6C62">
              <w:rPr>
                <w:rFonts w:ascii="Arial Narrow" w:hAnsi="Arial Narrow"/>
                <w:b/>
                <w:sz w:val="18"/>
                <w:szCs w:val="18"/>
                <w:u w:val="single"/>
              </w:rPr>
              <w:t>FOTOGRAFÍAS</w:t>
            </w:r>
          </w:p>
        </w:tc>
      </w:tr>
      <w:tr w:rsidR="00A543EC" w:rsidRPr="005B6C62" w14:paraId="19DAD8BE"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shd w:val="clear" w:color="auto" w:fill="FFFFFF" w:themeFill="background1"/>
            <w:tcMar>
              <w:left w:w="57" w:type="dxa"/>
              <w:right w:w="57" w:type="dxa"/>
            </w:tcMar>
            <w:vAlign w:val="center"/>
          </w:tcPr>
          <w:p w14:paraId="74772532" w14:textId="6C743544" w:rsidR="00A543EC" w:rsidRPr="005B6C62" w:rsidRDefault="00A543EC" w:rsidP="004C0A49">
            <w:pPr>
              <w:ind w:left="284" w:hanging="284"/>
              <w:rPr>
                <w:rFonts w:ascii="Arial Narrow" w:hAnsi="Arial Narrow"/>
                <w:sz w:val="18"/>
                <w:szCs w:val="18"/>
              </w:rPr>
            </w:pPr>
            <w:r w:rsidRPr="005B6C62">
              <w:rPr>
                <w:rFonts w:ascii="Arial Narrow" w:hAnsi="Arial Narrow"/>
                <w:b/>
                <w:sz w:val="18"/>
                <w:szCs w:val="18"/>
                <w:u w:val="single"/>
              </w:rPr>
              <w:t xml:space="preserve">Subcarpeta </w:t>
            </w:r>
            <w:r w:rsidR="00584CD5" w:rsidRPr="005B6C62">
              <w:rPr>
                <w:rFonts w:ascii="Arial Narrow" w:hAnsi="Arial Narrow"/>
                <w:b/>
                <w:sz w:val="18"/>
                <w:szCs w:val="18"/>
                <w:u w:val="single"/>
              </w:rPr>
              <w:t>FOTOGRAMAS</w:t>
            </w:r>
            <w:r w:rsidR="00DD1E7F" w:rsidRPr="005B6C62">
              <w:rPr>
                <w:rFonts w:ascii="Arial Narrow" w:hAnsi="Arial Narrow"/>
                <w:b/>
                <w:sz w:val="18"/>
                <w:szCs w:val="18"/>
                <w:u w:val="single"/>
              </w:rPr>
              <w:t>, DETRÁS DE CÁMARA Y FOTO FIJA (si aplica)</w:t>
            </w:r>
            <w:r w:rsidR="00584CD5" w:rsidRPr="005B6C62">
              <w:rPr>
                <w:rFonts w:ascii="Arial Narrow" w:hAnsi="Arial Narrow"/>
                <w:b/>
                <w:sz w:val="18"/>
                <w:szCs w:val="18"/>
                <w:u w:val="single"/>
              </w:rPr>
              <w:t xml:space="preserve"> GENERALES</w:t>
            </w:r>
            <w:r w:rsidR="00DD1E7F" w:rsidRPr="005B6C62">
              <w:rPr>
                <w:rFonts w:ascii="Arial Narrow" w:hAnsi="Arial Narrow"/>
                <w:b/>
                <w:sz w:val="18"/>
                <w:szCs w:val="18"/>
                <w:u w:val="single"/>
              </w:rPr>
              <w:t xml:space="preserve"> Y DE PERSONAJES </w:t>
            </w:r>
          </w:p>
        </w:tc>
      </w:tr>
      <w:tr w:rsidR="00A543EC" w:rsidRPr="005B6C62" w14:paraId="34B86632"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shd w:val="clear" w:color="auto" w:fill="FFFF00"/>
            <w:tcMar>
              <w:left w:w="57" w:type="dxa"/>
              <w:right w:w="57" w:type="dxa"/>
            </w:tcMar>
            <w:vAlign w:val="center"/>
          </w:tcPr>
          <w:p w14:paraId="743F1FEB" w14:textId="3FF773B1" w:rsidR="00A543EC" w:rsidRPr="005B6C62" w:rsidRDefault="00A543EC" w:rsidP="004C0A49">
            <w:pPr>
              <w:ind w:left="284" w:hanging="284"/>
              <w:jc w:val="center"/>
              <w:rPr>
                <w:rFonts w:ascii="Arial Narrow" w:hAnsi="Arial Narrow"/>
                <w:sz w:val="18"/>
                <w:szCs w:val="18"/>
              </w:rPr>
            </w:pPr>
            <w:r w:rsidRPr="005B6C62">
              <w:rPr>
                <w:rFonts w:ascii="Arial Narrow" w:hAnsi="Arial Narrow" w:cs="Arial"/>
                <w:b/>
                <w:sz w:val="18"/>
                <w:szCs w:val="18"/>
                <w:u w:val="single"/>
              </w:rPr>
              <w:t xml:space="preserve">Carpeta </w:t>
            </w:r>
            <w:r w:rsidR="00584CD5" w:rsidRPr="005B6C62">
              <w:rPr>
                <w:rFonts w:ascii="Arial Narrow" w:hAnsi="Arial Narrow" w:cs="Arial"/>
                <w:b/>
                <w:sz w:val="18"/>
                <w:szCs w:val="18"/>
                <w:u w:val="single"/>
              </w:rPr>
              <w:t>DERECHOS</w:t>
            </w:r>
          </w:p>
        </w:tc>
      </w:tr>
      <w:tr w:rsidR="004C0A49" w:rsidRPr="005B6C62" w14:paraId="2AE3577A"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A20114" w14:textId="6A24F3B3" w:rsidR="004C0A49" w:rsidRPr="005B6C62" w:rsidRDefault="004C0A49" w:rsidP="004C0A49">
            <w:pPr>
              <w:pStyle w:val="Textoindependiente2"/>
              <w:ind w:left="284" w:hanging="284"/>
              <w:rPr>
                <w:rFonts w:ascii="Arial Narrow" w:hAnsi="Arial Narrow" w:cs="Arial"/>
                <w:b/>
                <w:sz w:val="18"/>
                <w:szCs w:val="18"/>
              </w:rPr>
            </w:pPr>
            <w:r w:rsidRPr="005B6C62">
              <w:rPr>
                <w:rFonts w:ascii="Arial Narrow" w:hAnsi="Arial Narrow" w:cs="Arial"/>
                <w:b/>
                <w:sz w:val="18"/>
                <w:szCs w:val="18"/>
              </w:rPr>
              <w:t>Licencia de uso de obras, Autorización para uso de obra(s) y/o imagen y Convalidación.</w:t>
            </w:r>
          </w:p>
        </w:tc>
      </w:tr>
      <w:tr w:rsidR="004C0A49" w:rsidRPr="005B6C62" w14:paraId="515D8948"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14:paraId="18288D11" w14:textId="7E9240DC" w:rsidR="004C0A49" w:rsidRPr="005B6C62" w:rsidRDefault="004C0A49" w:rsidP="004C0A49">
            <w:pPr>
              <w:pStyle w:val="Textoindependiente2"/>
              <w:ind w:left="284" w:hanging="284"/>
              <w:rPr>
                <w:rFonts w:ascii="Arial Narrow" w:hAnsi="Arial Narrow" w:cs="Arial"/>
                <w:b/>
                <w:sz w:val="18"/>
                <w:szCs w:val="18"/>
              </w:rPr>
            </w:pPr>
            <w:r w:rsidRPr="005B6C62">
              <w:rPr>
                <w:rFonts w:ascii="Arial Narrow" w:hAnsi="Arial Narrow" w:cs="Arial"/>
                <w:b/>
                <w:sz w:val="18"/>
                <w:szCs w:val="18"/>
              </w:rPr>
              <w:t>Evalu</w:t>
            </w:r>
            <w:r>
              <w:rPr>
                <w:rFonts w:ascii="Arial Narrow" w:hAnsi="Arial Narrow" w:cs="Arial"/>
                <w:b/>
                <w:sz w:val="18"/>
                <w:szCs w:val="18"/>
              </w:rPr>
              <w:t>ación de procesos y resultados</w:t>
            </w:r>
            <w:r w:rsidRPr="005B6C62">
              <w:rPr>
                <w:rFonts w:ascii="Arial Narrow" w:hAnsi="Arial Narrow" w:cs="Arial"/>
                <w:b/>
                <w:sz w:val="18"/>
                <w:szCs w:val="18"/>
              </w:rPr>
              <w:t xml:space="preserve"> </w:t>
            </w:r>
          </w:p>
        </w:tc>
      </w:tr>
      <w:tr w:rsidR="004C0A49" w:rsidRPr="005B6C62" w14:paraId="1798117A" w14:textId="77777777" w:rsidTr="004C0A49">
        <w:trPr>
          <w:jc w:val="center"/>
        </w:trPr>
        <w:tc>
          <w:tcPr>
            <w:tcW w:w="8642" w:type="dxa"/>
            <w:tcBorders>
              <w:top w:val="single" w:sz="4" w:space="0" w:color="auto"/>
              <w:left w:val="single" w:sz="4" w:space="0" w:color="auto"/>
              <w:bottom w:val="single" w:sz="4" w:space="0" w:color="auto"/>
              <w:right w:val="single" w:sz="4" w:space="0" w:color="auto"/>
            </w:tcBorders>
            <w:shd w:val="clear" w:color="auto" w:fill="FFFFFF"/>
            <w:tcMar>
              <w:left w:w="57" w:type="dxa"/>
              <w:right w:w="57" w:type="dxa"/>
            </w:tcMar>
            <w:vAlign w:val="center"/>
          </w:tcPr>
          <w:p w14:paraId="0C687DFB" w14:textId="77777777" w:rsidR="004C0A49" w:rsidRPr="005B6C62" w:rsidRDefault="004C0A49" w:rsidP="004C0A49">
            <w:pPr>
              <w:pStyle w:val="Textoindependiente2"/>
              <w:ind w:left="284" w:hanging="284"/>
              <w:rPr>
                <w:rFonts w:ascii="Arial Narrow" w:hAnsi="Arial Narrow" w:cs="Arial"/>
                <w:b/>
                <w:sz w:val="18"/>
                <w:szCs w:val="18"/>
              </w:rPr>
            </w:pPr>
            <w:r w:rsidRPr="005B6C62">
              <w:rPr>
                <w:rFonts w:ascii="Arial Narrow" w:hAnsi="Arial Narrow" w:cs="Arial"/>
                <w:b/>
                <w:sz w:val="18"/>
                <w:szCs w:val="18"/>
              </w:rPr>
              <w:t>Copias u originales (si aplica) de los documentos solicitados en la carpeta de derechos, impresos.</w:t>
            </w:r>
          </w:p>
        </w:tc>
      </w:tr>
    </w:tbl>
    <w:p w14:paraId="00B5625A" w14:textId="28B12319" w:rsidR="009C0BA6" w:rsidRPr="005B6C62" w:rsidRDefault="009C0BA6" w:rsidP="004C0A49">
      <w:pPr>
        <w:ind w:left="284" w:hanging="284"/>
        <w:jc w:val="both"/>
        <w:outlineLvl w:val="0"/>
        <w:rPr>
          <w:rFonts w:ascii="Arial Narrow" w:hAnsi="Arial Narrow" w:cs="Arial"/>
          <w:sz w:val="20"/>
          <w:szCs w:val="20"/>
        </w:rPr>
      </w:pPr>
    </w:p>
    <w:sectPr w:rsidR="009C0BA6" w:rsidRPr="005B6C62" w:rsidSect="003A703B">
      <w:headerReference w:type="default" r:id="rId8"/>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A85EF" w14:textId="77777777" w:rsidR="00AD27A3" w:rsidRDefault="00AD27A3">
      <w:r>
        <w:separator/>
      </w:r>
    </w:p>
  </w:endnote>
  <w:endnote w:type="continuationSeparator" w:id="0">
    <w:p w14:paraId="606230CD" w14:textId="77777777" w:rsidR="00AD27A3" w:rsidRDefault="00AD2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154009"/>
      <w:docPartObj>
        <w:docPartGallery w:val="Page Numbers (Bottom of Page)"/>
        <w:docPartUnique/>
      </w:docPartObj>
    </w:sdtPr>
    <w:sdtEndPr/>
    <w:sdtContent>
      <w:p w14:paraId="0392A349" w14:textId="2F7EB3CF" w:rsidR="00184C5B" w:rsidRDefault="00184C5B">
        <w:pPr>
          <w:pStyle w:val="Piedepgina"/>
          <w:jc w:val="right"/>
        </w:pPr>
        <w:r>
          <w:fldChar w:fldCharType="begin"/>
        </w:r>
        <w:r>
          <w:instrText>PAGE   \* MERGEFORMAT</w:instrText>
        </w:r>
        <w:r>
          <w:fldChar w:fldCharType="separate"/>
        </w:r>
        <w:r w:rsidR="008E4E3D" w:rsidRPr="008E4E3D">
          <w:rPr>
            <w:noProof/>
            <w:lang w:val="es-ES"/>
          </w:rPr>
          <w:t>1</w:t>
        </w:r>
        <w:r>
          <w:fldChar w:fldCharType="end"/>
        </w:r>
      </w:p>
    </w:sdtContent>
  </w:sdt>
  <w:p w14:paraId="17A2366D" w14:textId="77777777" w:rsidR="00184C5B" w:rsidRDefault="00184C5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4A263" w14:textId="77777777" w:rsidR="00AD27A3" w:rsidRDefault="00AD27A3">
      <w:r>
        <w:separator/>
      </w:r>
    </w:p>
  </w:footnote>
  <w:footnote w:type="continuationSeparator" w:id="0">
    <w:p w14:paraId="7F7299C6" w14:textId="77777777" w:rsidR="00AD27A3" w:rsidRDefault="00AD27A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B5197" w14:textId="77777777" w:rsidR="00A11781" w:rsidRPr="00DC6731" w:rsidRDefault="00A11781" w:rsidP="00A11781">
    <w:pPr>
      <w:pStyle w:val="Encabezado"/>
      <w:tabs>
        <w:tab w:val="clear" w:pos="8504"/>
      </w:tabs>
      <w:jc w:val="right"/>
      <w:rPr>
        <w:rFonts w:ascii="Arial Narrow" w:hAnsi="Arial Narrow"/>
        <w:sz w:val="20"/>
        <w:szCs w:val="20"/>
      </w:rPr>
    </w:pPr>
    <w:r>
      <w:rPr>
        <w:noProof/>
        <w:lang w:val="es-CO" w:eastAsia="es-CO"/>
      </w:rPr>
      <w:drawing>
        <wp:anchor distT="0" distB="0" distL="114300" distR="114300" simplePos="0" relativeHeight="251660288" behindDoc="0" locked="0" layoutInCell="1" allowOverlap="1" wp14:anchorId="7298E5AE" wp14:editId="6EB048C2">
          <wp:simplePos x="0" y="0"/>
          <wp:positionH relativeFrom="column">
            <wp:posOffset>-374015</wp:posOffset>
          </wp:positionH>
          <wp:positionV relativeFrom="paragraph">
            <wp:posOffset>-286991</wp:posOffset>
          </wp:positionV>
          <wp:extent cx="1866900" cy="660977"/>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660977"/>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s-CO" w:eastAsia="es-CO"/>
      </w:rPr>
      <w:drawing>
        <wp:anchor distT="0" distB="0" distL="114300" distR="114300" simplePos="0" relativeHeight="251659264" behindDoc="1" locked="0" layoutInCell="1" allowOverlap="1" wp14:anchorId="7BE420C0" wp14:editId="79C963B4">
          <wp:simplePos x="0" y="0"/>
          <wp:positionH relativeFrom="column">
            <wp:posOffset>4872990</wp:posOffset>
          </wp:positionH>
          <wp:positionV relativeFrom="paragraph">
            <wp:posOffset>-286385</wp:posOffset>
          </wp:positionV>
          <wp:extent cx="1254567" cy="471336"/>
          <wp:effectExtent l="0" t="0" r="0" b="0"/>
          <wp:wrapNone/>
          <wp:docPr id="1" name="Imagen 1" descr="PNG_RTVC_monocromia_pos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NG_RTVC_monocromia_positivo"/>
                  <pic:cNvPicPr>
                    <a:picLocks noChangeAspect="1" noChangeArrowheads="1"/>
                  </pic:cNvPicPr>
                </pic:nvPicPr>
                <pic:blipFill>
                  <a:blip r:embed="rId2">
                    <a:extLst>
                      <a:ext uri="{28A0092B-C50C-407E-A947-70E740481C1C}">
                        <a14:useLocalDpi xmlns:a14="http://schemas.microsoft.com/office/drawing/2010/main" val="0"/>
                      </a:ext>
                    </a:extLst>
                  </a:blip>
                  <a:srcRect l="5542" t="7594" r="5865" b="10387"/>
                  <a:stretch>
                    <a:fillRect/>
                  </a:stretch>
                </pic:blipFill>
                <pic:spPr bwMode="auto">
                  <a:xfrm>
                    <a:off x="0" y="0"/>
                    <a:ext cx="1254567" cy="471336"/>
                  </a:xfrm>
                  <a:prstGeom prst="rect">
                    <a:avLst/>
                  </a:prstGeom>
                  <a:noFill/>
                </pic:spPr>
              </pic:pic>
            </a:graphicData>
          </a:graphic>
          <wp14:sizeRelH relativeFrom="page">
            <wp14:pctWidth>0</wp14:pctWidth>
          </wp14:sizeRelH>
          <wp14:sizeRelV relativeFrom="page">
            <wp14:pctHeight>0</wp14:pctHeight>
          </wp14:sizeRelV>
        </wp:anchor>
      </w:drawing>
    </w:r>
  </w:p>
  <w:p w14:paraId="31D5B545" w14:textId="77777777" w:rsidR="00A11781" w:rsidRDefault="00A11781" w:rsidP="00A11781">
    <w:pPr>
      <w:pStyle w:val="Encabezado"/>
      <w:jc w:val="center"/>
      <w:rPr>
        <w:rFonts w:ascii="Arial Narrow" w:hAnsi="Arial Narrow"/>
        <w:b/>
        <w:sz w:val="20"/>
        <w:szCs w:val="20"/>
      </w:rPr>
    </w:pPr>
  </w:p>
  <w:p w14:paraId="6E97E05F" w14:textId="1518FC02" w:rsidR="00A11781" w:rsidRDefault="00A11781" w:rsidP="00A11781">
    <w:pPr>
      <w:pStyle w:val="Encabezado"/>
      <w:jc w:val="center"/>
      <w:rPr>
        <w:rFonts w:ascii="Arial Narrow" w:hAnsi="Arial Narrow"/>
        <w:b/>
        <w:sz w:val="20"/>
        <w:szCs w:val="20"/>
      </w:rPr>
    </w:pPr>
    <w:r>
      <w:rPr>
        <w:rFonts w:ascii="Arial Narrow" w:hAnsi="Arial Narrow"/>
        <w:b/>
        <w:sz w:val="20"/>
        <w:szCs w:val="20"/>
      </w:rPr>
      <w:t>Anexo 21</w:t>
    </w:r>
  </w:p>
  <w:p w14:paraId="41E939DF" w14:textId="77777777" w:rsidR="00A11781" w:rsidRPr="005B6C62" w:rsidRDefault="00A11781" w:rsidP="00A11781">
    <w:pPr>
      <w:jc w:val="center"/>
      <w:outlineLvl w:val="0"/>
      <w:rPr>
        <w:rFonts w:ascii="Arial Narrow" w:hAnsi="Arial Narrow" w:cs="Arial"/>
        <w:b/>
        <w:color w:val="000000"/>
        <w:sz w:val="18"/>
        <w:szCs w:val="18"/>
        <w:u w:val="single"/>
        <w:lang w:val="es-CO"/>
      </w:rPr>
    </w:pPr>
    <w:r>
      <w:rPr>
        <w:rFonts w:ascii="Arial Narrow" w:hAnsi="Arial Narrow" w:cs="Arial"/>
        <w:b/>
        <w:color w:val="000000"/>
        <w:sz w:val="18"/>
        <w:szCs w:val="18"/>
        <w:u w:val="single"/>
        <w:lang w:val="es-CO"/>
      </w:rPr>
      <w:t>LISTA</w:t>
    </w:r>
    <w:r w:rsidRPr="005B6C62">
      <w:rPr>
        <w:rFonts w:ascii="Arial Narrow" w:hAnsi="Arial Narrow" w:cs="Arial"/>
        <w:b/>
        <w:color w:val="000000"/>
        <w:sz w:val="18"/>
        <w:szCs w:val="18"/>
        <w:u w:val="single"/>
        <w:lang w:val="es-CO"/>
      </w:rPr>
      <w:t xml:space="preserve"> </w:t>
    </w:r>
    <w:r>
      <w:rPr>
        <w:rFonts w:ascii="Arial Narrow" w:hAnsi="Arial Narrow" w:cs="Arial"/>
        <w:b/>
        <w:color w:val="000000"/>
        <w:sz w:val="18"/>
        <w:szCs w:val="18"/>
        <w:u w:val="single"/>
        <w:lang w:val="es-CO"/>
      </w:rPr>
      <w:t>GENERAL DE ENTREGABLES</w:t>
    </w:r>
    <w:r w:rsidRPr="005B6C62">
      <w:rPr>
        <w:rFonts w:ascii="Arial Narrow" w:hAnsi="Arial Narrow" w:cs="Arial"/>
        <w:b/>
        <w:color w:val="000000"/>
        <w:sz w:val="18"/>
        <w:szCs w:val="18"/>
        <w:u w:val="single"/>
        <w:lang w:val="es-CO"/>
      </w:rPr>
      <w:t xml:space="preserve"> SERIES</w:t>
    </w:r>
  </w:p>
  <w:p w14:paraId="1074F99E" w14:textId="77777777" w:rsidR="00A11781" w:rsidRPr="001A72FE" w:rsidRDefault="00A11781" w:rsidP="00A11781">
    <w:pPr>
      <w:jc w:val="center"/>
      <w:rPr>
        <w:rFonts w:ascii="Arial Narrow" w:hAnsi="Arial Narrow"/>
        <w:b/>
        <w:sz w:val="20"/>
        <w:szCs w:val="20"/>
        <w:lang w:val="es-CO"/>
      </w:rPr>
    </w:pPr>
    <w:r w:rsidRPr="001A72FE">
      <w:rPr>
        <w:rFonts w:ascii="Arial Narrow" w:hAnsi="Arial Narrow"/>
        <w:b/>
        <w:sz w:val="20"/>
        <w:szCs w:val="20"/>
        <w:lang w:val="es-CO"/>
      </w:rPr>
      <w:t xml:space="preserve">Convocatoria de Producción </w:t>
    </w:r>
  </w:p>
  <w:p w14:paraId="4505D237" w14:textId="1DA80FA9" w:rsidR="002F7FC2" w:rsidRPr="00BC398F" w:rsidRDefault="002F7FC2" w:rsidP="003A703B">
    <w:pPr>
      <w:pStyle w:val="Encabezado"/>
      <w:jc w:val="right"/>
      <w:rPr>
        <w:rFonts w:ascii="Arial Narrow" w:hAnsi="Arial Narrow"/>
        <w:noProof/>
        <w:sz w:val="22"/>
        <w:szCs w:val="22"/>
        <w:lang w:val="es-ES" w:eastAsia="es-ES"/>
      </w:rPr>
    </w:pPr>
  </w:p>
  <w:p w14:paraId="400F1920" w14:textId="77777777" w:rsidR="002F7FC2" w:rsidRPr="00BC398F" w:rsidRDefault="002F7FC2" w:rsidP="003A703B">
    <w:pPr>
      <w:pStyle w:val="Encabezado"/>
      <w:jc w:val="right"/>
      <w:rPr>
        <w:rFonts w:ascii="Arial Narrow" w:hAnsi="Arial Narrow"/>
        <w:noProof/>
        <w:sz w:val="22"/>
        <w:szCs w:val="22"/>
        <w:lang w:val="es-ES" w:eastAsia="es-E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039D"/>
    <w:multiLevelType w:val="hybridMultilevel"/>
    <w:tmpl w:val="85CED7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97757AF"/>
    <w:multiLevelType w:val="hybridMultilevel"/>
    <w:tmpl w:val="4DCA93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40C4750"/>
    <w:multiLevelType w:val="hybridMultilevel"/>
    <w:tmpl w:val="2F4280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FF605F6"/>
    <w:multiLevelType w:val="hybridMultilevel"/>
    <w:tmpl w:val="A91077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30318B1"/>
    <w:multiLevelType w:val="hybridMultilevel"/>
    <w:tmpl w:val="C57223A0"/>
    <w:lvl w:ilvl="0" w:tplc="240A0001">
      <w:start w:val="1"/>
      <w:numFmt w:val="bullet"/>
      <w:lvlText w:val=""/>
      <w:lvlJc w:val="left"/>
      <w:pPr>
        <w:tabs>
          <w:tab w:val="num" w:pos="720"/>
        </w:tabs>
        <w:ind w:left="720" w:hanging="360"/>
      </w:pPr>
      <w:rPr>
        <w:rFonts w:ascii="Symbol" w:hAnsi="Symbol" w:hint="default"/>
        <w:b w:val="0"/>
        <w:i w:val="0"/>
        <w:sz w:val="24"/>
      </w:rPr>
    </w:lvl>
    <w:lvl w:ilvl="1" w:tplc="3580EEF0">
      <w:start w:val="1"/>
      <w:numFmt w:val="bullet"/>
      <w:lvlText w:val=""/>
      <w:lvlJc w:val="left"/>
      <w:pPr>
        <w:tabs>
          <w:tab w:val="num" w:pos="1800"/>
        </w:tabs>
        <w:ind w:left="1800" w:hanging="360"/>
      </w:pPr>
      <w:rPr>
        <w:rFonts w:ascii="Wingdings" w:hAnsi="Wingdings" w:hint="default"/>
        <w:b w:val="0"/>
        <w:i w:val="0"/>
        <w:sz w:val="20"/>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56E01869"/>
    <w:multiLevelType w:val="hybridMultilevel"/>
    <w:tmpl w:val="42D2CEDA"/>
    <w:lvl w:ilvl="0" w:tplc="240A0001">
      <w:start w:val="1"/>
      <w:numFmt w:val="bullet"/>
      <w:lvlText w:val=""/>
      <w:lvlJc w:val="left"/>
      <w:pPr>
        <w:ind w:left="782" w:hanging="360"/>
      </w:pPr>
      <w:rPr>
        <w:rFonts w:ascii="Symbol" w:hAnsi="Symbol" w:hint="default"/>
      </w:rPr>
    </w:lvl>
    <w:lvl w:ilvl="1" w:tplc="240A0003" w:tentative="1">
      <w:start w:val="1"/>
      <w:numFmt w:val="bullet"/>
      <w:lvlText w:val="o"/>
      <w:lvlJc w:val="left"/>
      <w:pPr>
        <w:ind w:left="1502" w:hanging="360"/>
      </w:pPr>
      <w:rPr>
        <w:rFonts w:ascii="Courier New" w:hAnsi="Courier New" w:cs="Courier New" w:hint="default"/>
      </w:rPr>
    </w:lvl>
    <w:lvl w:ilvl="2" w:tplc="240A0005" w:tentative="1">
      <w:start w:val="1"/>
      <w:numFmt w:val="bullet"/>
      <w:lvlText w:val=""/>
      <w:lvlJc w:val="left"/>
      <w:pPr>
        <w:ind w:left="2222" w:hanging="360"/>
      </w:pPr>
      <w:rPr>
        <w:rFonts w:ascii="Wingdings" w:hAnsi="Wingdings" w:hint="default"/>
      </w:rPr>
    </w:lvl>
    <w:lvl w:ilvl="3" w:tplc="240A0001" w:tentative="1">
      <w:start w:val="1"/>
      <w:numFmt w:val="bullet"/>
      <w:lvlText w:val=""/>
      <w:lvlJc w:val="left"/>
      <w:pPr>
        <w:ind w:left="2942" w:hanging="360"/>
      </w:pPr>
      <w:rPr>
        <w:rFonts w:ascii="Symbol" w:hAnsi="Symbol" w:hint="default"/>
      </w:rPr>
    </w:lvl>
    <w:lvl w:ilvl="4" w:tplc="240A0003" w:tentative="1">
      <w:start w:val="1"/>
      <w:numFmt w:val="bullet"/>
      <w:lvlText w:val="o"/>
      <w:lvlJc w:val="left"/>
      <w:pPr>
        <w:ind w:left="3662" w:hanging="360"/>
      </w:pPr>
      <w:rPr>
        <w:rFonts w:ascii="Courier New" w:hAnsi="Courier New" w:cs="Courier New" w:hint="default"/>
      </w:rPr>
    </w:lvl>
    <w:lvl w:ilvl="5" w:tplc="240A0005" w:tentative="1">
      <w:start w:val="1"/>
      <w:numFmt w:val="bullet"/>
      <w:lvlText w:val=""/>
      <w:lvlJc w:val="left"/>
      <w:pPr>
        <w:ind w:left="4382" w:hanging="360"/>
      </w:pPr>
      <w:rPr>
        <w:rFonts w:ascii="Wingdings" w:hAnsi="Wingdings" w:hint="default"/>
      </w:rPr>
    </w:lvl>
    <w:lvl w:ilvl="6" w:tplc="240A0001" w:tentative="1">
      <w:start w:val="1"/>
      <w:numFmt w:val="bullet"/>
      <w:lvlText w:val=""/>
      <w:lvlJc w:val="left"/>
      <w:pPr>
        <w:ind w:left="5102" w:hanging="360"/>
      </w:pPr>
      <w:rPr>
        <w:rFonts w:ascii="Symbol" w:hAnsi="Symbol" w:hint="default"/>
      </w:rPr>
    </w:lvl>
    <w:lvl w:ilvl="7" w:tplc="240A0003" w:tentative="1">
      <w:start w:val="1"/>
      <w:numFmt w:val="bullet"/>
      <w:lvlText w:val="o"/>
      <w:lvlJc w:val="left"/>
      <w:pPr>
        <w:ind w:left="5822" w:hanging="360"/>
      </w:pPr>
      <w:rPr>
        <w:rFonts w:ascii="Courier New" w:hAnsi="Courier New" w:cs="Courier New" w:hint="default"/>
      </w:rPr>
    </w:lvl>
    <w:lvl w:ilvl="8" w:tplc="240A0005" w:tentative="1">
      <w:start w:val="1"/>
      <w:numFmt w:val="bullet"/>
      <w:lvlText w:val=""/>
      <w:lvlJc w:val="left"/>
      <w:pPr>
        <w:ind w:left="6542" w:hanging="360"/>
      </w:pPr>
      <w:rPr>
        <w:rFonts w:ascii="Wingdings" w:hAnsi="Wingdings" w:hint="default"/>
      </w:rPr>
    </w:lvl>
  </w:abstractNum>
  <w:abstractNum w:abstractNumId="6" w15:restartNumberingAfterBreak="0">
    <w:nsid w:val="58655AD2"/>
    <w:multiLevelType w:val="hybridMultilevel"/>
    <w:tmpl w:val="F0E63718"/>
    <w:lvl w:ilvl="0" w:tplc="240A0001">
      <w:start w:val="1"/>
      <w:numFmt w:val="bullet"/>
      <w:lvlText w:val=""/>
      <w:lvlJc w:val="left"/>
      <w:pPr>
        <w:tabs>
          <w:tab w:val="num" w:pos="763"/>
        </w:tabs>
        <w:ind w:left="763" w:hanging="360"/>
      </w:pPr>
      <w:rPr>
        <w:rFonts w:ascii="Symbol" w:hAnsi="Symbol" w:hint="default"/>
      </w:rPr>
    </w:lvl>
    <w:lvl w:ilvl="1" w:tplc="00030409" w:tentative="1">
      <w:start w:val="1"/>
      <w:numFmt w:val="bullet"/>
      <w:lvlText w:val="o"/>
      <w:lvlJc w:val="left"/>
      <w:pPr>
        <w:tabs>
          <w:tab w:val="num" w:pos="1483"/>
        </w:tabs>
        <w:ind w:left="1483" w:hanging="360"/>
      </w:pPr>
      <w:rPr>
        <w:rFonts w:ascii="Courier New" w:hAnsi="Courier New" w:hint="default"/>
      </w:rPr>
    </w:lvl>
    <w:lvl w:ilvl="2" w:tplc="00050409" w:tentative="1">
      <w:start w:val="1"/>
      <w:numFmt w:val="bullet"/>
      <w:lvlText w:val=""/>
      <w:lvlJc w:val="left"/>
      <w:pPr>
        <w:tabs>
          <w:tab w:val="num" w:pos="2203"/>
        </w:tabs>
        <w:ind w:left="2203" w:hanging="360"/>
      </w:pPr>
      <w:rPr>
        <w:rFonts w:ascii="Wingdings" w:hAnsi="Wingdings" w:hint="default"/>
      </w:rPr>
    </w:lvl>
    <w:lvl w:ilvl="3" w:tplc="00010409" w:tentative="1">
      <w:start w:val="1"/>
      <w:numFmt w:val="bullet"/>
      <w:lvlText w:val=""/>
      <w:lvlJc w:val="left"/>
      <w:pPr>
        <w:tabs>
          <w:tab w:val="num" w:pos="2923"/>
        </w:tabs>
        <w:ind w:left="2923" w:hanging="360"/>
      </w:pPr>
      <w:rPr>
        <w:rFonts w:ascii="Symbol" w:hAnsi="Symbol" w:hint="default"/>
      </w:rPr>
    </w:lvl>
    <w:lvl w:ilvl="4" w:tplc="00030409" w:tentative="1">
      <w:start w:val="1"/>
      <w:numFmt w:val="bullet"/>
      <w:lvlText w:val="o"/>
      <w:lvlJc w:val="left"/>
      <w:pPr>
        <w:tabs>
          <w:tab w:val="num" w:pos="3643"/>
        </w:tabs>
        <w:ind w:left="3643" w:hanging="360"/>
      </w:pPr>
      <w:rPr>
        <w:rFonts w:ascii="Courier New" w:hAnsi="Courier New" w:hint="default"/>
      </w:rPr>
    </w:lvl>
    <w:lvl w:ilvl="5" w:tplc="00050409" w:tentative="1">
      <w:start w:val="1"/>
      <w:numFmt w:val="bullet"/>
      <w:lvlText w:val=""/>
      <w:lvlJc w:val="left"/>
      <w:pPr>
        <w:tabs>
          <w:tab w:val="num" w:pos="4363"/>
        </w:tabs>
        <w:ind w:left="4363" w:hanging="360"/>
      </w:pPr>
      <w:rPr>
        <w:rFonts w:ascii="Wingdings" w:hAnsi="Wingdings" w:hint="default"/>
      </w:rPr>
    </w:lvl>
    <w:lvl w:ilvl="6" w:tplc="00010409" w:tentative="1">
      <w:start w:val="1"/>
      <w:numFmt w:val="bullet"/>
      <w:lvlText w:val=""/>
      <w:lvlJc w:val="left"/>
      <w:pPr>
        <w:tabs>
          <w:tab w:val="num" w:pos="5083"/>
        </w:tabs>
        <w:ind w:left="5083" w:hanging="360"/>
      </w:pPr>
      <w:rPr>
        <w:rFonts w:ascii="Symbol" w:hAnsi="Symbol" w:hint="default"/>
      </w:rPr>
    </w:lvl>
    <w:lvl w:ilvl="7" w:tplc="00030409" w:tentative="1">
      <w:start w:val="1"/>
      <w:numFmt w:val="bullet"/>
      <w:lvlText w:val="o"/>
      <w:lvlJc w:val="left"/>
      <w:pPr>
        <w:tabs>
          <w:tab w:val="num" w:pos="5803"/>
        </w:tabs>
        <w:ind w:left="5803" w:hanging="360"/>
      </w:pPr>
      <w:rPr>
        <w:rFonts w:ascii="Courier New" w:hAnsi="Courier New" w:hint="default"/>
      </w:rPr>
    </w:lvl>
    <w:lvl w:ilvl="8" w:tplc="00050409" w:tentative="1">
      <w:start w:val="1"/>
      <w:numFmt w:val="bullet"/>
      <w:lvlText w:val=""/>
      <w:lvlJc w:val="left"/>
      <w:pPr>
        <w:tabs>
          <w:tab w:val="num" w:pos="6523"/>
        </w:tabs>
        <w:ind w:left="6523" w:hanging="360"/>
      </w:pPr>
      <w:rPr>
        <w:rFonts w:ascii="Wingdings" w:hAnsi="Wingdings" w:hint="default"/>
      </w:rPr>
    </w:lvl>
  </w:abstractNum>
  <w:abstractNum w:abstractNumId="7" w15:restartNumberingAfterBreak="0">
    <w:nsid w:val="5C47697C"/>
    <w:multiLevelType w:val="hybridMultilevel"/>
    <w:tmpl w:val="244245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7"/>
  </w:num>
  <w:num w:numId="5">
    <w:abstractNumId w:val="0"/>
  </w:num>
  <w:num w:numId="6">
    <w:abstractNumId w:val="1"/>
  </w:num>
  <w:num w:numId="7">
    <w:abstractNumId w:val="3"/>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5B5"/>
    <w:rsid w:val="000179CB"/>
    <w:rsid w:val="000212C5"/>
    <w:rsid w:val="00032B3E"/>
    <w:rsid w:val="00036D7F"/>
    <w:rsid w:val="000410F5"/>
    <w:rsid w:val="00041470"/>
    <w:rsid w:val="000638DB"/>
    <w:rsid w:val="000712C6"/>
    <w:rsid w:val="00080FB4"/>
    <w:rsid w:val="000907B8"/>
    <w:rsid w:val="000A29F2"/>
    <w:rsid w:val="000A734C"/>
    <w:rsid w:val="000B6C64"/>
    <w:rsid w:val="000C2FA5"/>
    <w:rsid w:val="000D1DFA"/>
    <w:rsid w:val="00104584"/>
    <w:rsid w:val="001340B6"/>
    <w:rsid w:val="0015651D"/>
    <w:rsid w:val="001638B9"/>
    <w:rsid w:val="0017782A"/>
    <w:rsid w:val="00184C5B"/>
    <w:rsid w:val="001A02F6"/>
    <w:rsid w:val="001A3E9D"/>
    <w:rsid w:val="001B4F1C"/>
    <w:rsid w:val="001D2CA2"/>
    <w:rsid w:val="001D684A"/>
    <w:rsid w:val="001E501A"/>
    <w:rsid w:val="001F013C"/>
    <w:rsid w:val="001F3F42"/>
    <w:rsid w:val="001F7616"/>
    <w:rsid w:val="002011CD"/>
    <w:rsid w:val="00203FC1"/>
    <w:rsid w:val="0020499A"/>
    <w:rsid w:val="002147EF"/>
    <w:rsid w:val="002228B1"/>
    <w:rsid w:val="002417E3"/>
    <w:rsid w:val="0026640E"/>
    <w:rsid w:val="00286ECD"/>
    <w:rsid w:val="002A2180"/>
    <w:rsid w:val="002B0B44"/>
    <w:rsid w:val="002E25B5"/>
    <w:rsid w:val="002E3640"/>
    <w:rsid w:val="002E6BB5"/>
    <w:rsid w:val="002E7781"/>
    <w:rsid w:val="002F1BEB"/>
    <w:rsid w:val="002F31E8"/>
    <w:rsid w:val="002F7FC2"/>
    <w:rsid w:val="003019E6"/>
    <w:rsid w:val="003151E7"/>
    <w:rsid w:val="00332D39"/>
    <w:rsid w:val="003626DC"/>
    <w:rsid w:val="00370B45"/>
    <w:rsid w:val="0037542F"/>
    <w:rsid w:val="0039007C"/>
    <w:rsid w:val="00392F4B"/>
    <w:rsid w:val="003A4E3C"/>
    <w:rsid w:val="003A703B"/>
    <w:rsid w:val="003C43DA"/>
    <w:rsid w:val="003D7CA7"/>
    <w:rsid w:val="003E0C59"/>
    <w:rsid w:val="003E3068"/>
    <w:rsid w:val="003E78AF"/>
    <w:rsid w:val="003F2837"/>
    <w:rsid w:val="00402834"/>
    <w:rsid w:val="00402D64"/>
    <w:rsid w:val="00417CDA"/>
    <w:rsid w:val="00462152"/>
    <w:rsid w:val="0047114B"/>
    <w:rsid w:val="0048459D"/>
    <w:rsid w:val="004905B1"/>
    <w:rsid w:val="00492045"/>
    <w:rsid w:val="00495AC7"/>
    <w:rsid w:val="004A0D31"/>
    <w:rsid w:val="004A4953"/>
    <w:rsid w:val="004B1F88"/>
    <w:rsid w:val="004C0A49"/>
    <w:rsid w:val="004C1DD3"/>
    <w:rsid w:val="004C6DF6"/>
    <w:rsid w:val="004D5683"/>
    <w:rsid w:val="004F68BE"/>
    <w:rsid w:val="005130C0"/>
    <w:rsid w:val="0051681F"/>
    <w:rsid w:val="005170C2"/>
    <w:rsid w:val="00540995"/>
    <w:rsid w:val="00551E91"/>
    <w:rsid w:val="00554ADC"/>
    <w:rsid w:val="00584CD5"/>
    <w:rsid w:val="005A108A"/>
    <w:rsid w:val="005A5CC9"/>
    <w:rsid w:val="005B0E1E"/>
    <w:rsid w:val="005B6C62"/>
    <w:rsid w:val="005B7587"/>
    <w:rsid w:val="005C6A21"/>
    <w:rsid w:val="005D38FD"/>
    <w:rsid w:val="005E79F4"/>
    <w:rsid w:val="005E7B41"/>
    <w:rsid w:val="005F2D52"/>
    <w:rsid w:val="005F6534"/>
    <w:rsid w:val="0060341A"/>
    <w:rsid w:val="00612708"/>
    <w:rsid w:val="0062663F"/>
    <w:rsid w:val="00644895"/>
    <w:rsid w:val="00655602"/>
    <w:rsid w:val="0068704B"/>
    <w:rsid w:val="006A0B4A"/>
    <w:rsid w:val="006A6C28"/>
    <w:rsid w:val="006B0403"/>
    <w:rsid w:val="006C27F5"/>
    <w:rsid w:val="006E2D66"/>
    <w:rsid w:val="006E4EDF"/>
    <w:rsid w:val="00703483"/>
    <w:rsid w:val="0070735D"/>
    <w:rsid w:val="0072281A"/>
    <w:rsid w:val="00723F52"/>
    <w:rsid w:val="0074088C"/>
    <w:rsid w:val="00751304"/>
    <w:rsid w:val="007878D4"/>
    <w:rsid w:val="007B5507"/>
    <w:rsid w:val="007C1C1E"/>
    <w:rsid w:val="007C4DF0"/>
    <w:rsid w:val="007C5A12"/>
    <w:rsid w:val="007D04F0"/>
    <w:rsid w:val="007E1524"/>
    <w:rsid w:val="007E2AF0"/>
    <w:rsid w:val="007E6384"/>
    <w:rsid w:val="00804F50"/>
    <w:rsid w:val="00816B3B"/>
    <w:rsid w:val="00816E3B"/>
    <w:rsid w:val="00823388"/>
    <w:rsid w:val="00830892"/>
    <w:rsid w:val="00833B52"/>
    <w:rsid w:val="00835B9D"/>
    <w:rsid w:val="00844051"/>
    <w:rsid w:val="00847684"/>
    <w:rsid w:val="008664B5"/>
    <w:rsid w:val="00870BBF"/>
    <w:rsid w:val="00870D3A"/>
    <w:rsid w:val="0087226B"/>
    <w:rsid w:val="008831ED"/>
    <w:rsid w:val="008A669D"/>
    <w:rsid w:val="008B7FC7"/>
    <w:rsid w:val="008C5B8D"/>
    <w:rsid w:val="008E1A11"/>
    <w:rsid w:val="008E4E3D"/>
    <w:rsid w:val="008E5DDC"/>
    <w:rsid w:val="008F1E49"/>
    <w:rsid w:val="008F1F4A"/>
    <w:rsid w:val="008F57C9"/>
    <w:rsid w:val="008F79C8"/>
    <w:rsid w:val="00901B23"/>
    <w:rsid w:val="00907F2C"/>
    <w:rsid w:val="00912325"/>
    <w:rsid w:val="009265B5"/>
    <w:rsid w:val="00941DC2"/>
    <w:rsid w:val="009461CA"/>
    <w:rsid w:val="00947EA9"/>
    <w:rsid w:val="00964E3E"/>
    <w:rsid w:val="00982192"/>
    <w:rsid w:val="0098394A"/>
    <w:rsid w:val="00987489"/>
    <w:rsid w:val="009936AB"/>
    <w:rsid w:val="00996B1D"/>
    <w:rsid w:val="009A0B92"/>
    <w:rsid w:val="009A1D7F"/>
    <w:rsid w:val="009A672A"/>
    <w:rsid w:val="009C0BA6"/>
    <w:rsid w:val="009C51E8"/>
    <w:rsid w:val="00A03543"/>
    <w:rsid w:val="00A0393F"/>
    <w:rsid w:val="00A11781"/>
    <w:rsid w:val="00A1787F"/>
    <w:rsid w:val="00A352AB"/>
    <w:rsid w:val="00A36CDF"/>
    <w:rsid w:val="00A46C5E"/>
    <w:rsid w:val="00A473DE"/>
    <w:rsid w:val="00A543EC"/>
    <w:rsid w:val="00A63998"/>
    <w:rsid w:val="00A7136E"/>
    <w:rsid w:val="00A73222"/>
    <w:rsid w:val="00A7432B"/>
    <w:rsid w:val="00A939A6"/>
    <w:rsid w:val="00A93EB2"/>
    <w:rsid w:val="00A945AD"/>
    <w:rsid w:val="00AA6368"/>
    <w:rsid w:val="00AD27A3"/>
    <w:rsid w:val="00AE0CC8"/>
    <w:rsid w:val="00AE1693"/>
    <w:rsid w:val="00AF3272"/>
    <w:rsid w:val="00B053D6"/>
    <w:rsid w:val="00B13AFE"/>
    <w:rsid w:val="00B302F2"/>
    <w:rsid w:val="00B323E5"/>
    <w:rsid w:val="00B36057"/>
    <w:rsid w:val="00B36F9C"/>
    <w:rsid w:val="00B4602B"/>
    <w:rsid w:val="00B666D1"/>
    <w:rsid w:val="00B74027"/>
    <w:rsid w:val="00B76B51"/>
    <w:rsid w:val="00B94239"/>
    <w:rsid w:val="00BC21A6"/>
    <w:rsid w:val="00BC398F"/>
    <w:rsid w:val="00BD5B1B"/>
    <w:rsid w:val="00BE6118"/>
    <w:rsid w:val="00BF290F"/>
    <w:rsid w:val="00C111BA"/>
    <w:rsid w:val="00C21668"/>
    <w:rsid w:val="00C22DCB"/>
    <w:rsid w:val="00C24088"/>
    <w:rsid w:val="00C32310"/>
    <w:rsid w:val="00C4129E"/>
    <w:rsid w:val="00C44C00"/>
    <w:rsid w:val="00C44DAD"/>
    <w:rsid w:val="00C635CA"/>
    <w:rsid w:val="00C900C7"/>
    <w:rsid w:val="00C91582"/>
    <w:rsid w:val="00C92287"/>
    <w:rsid w:val="00CA0AA6"/>
    <w:rsid w:val="00CA1220"/>
    <w:rsid w:val="00CA3B72"/>
    <w:rsid w:val="00CB6282"/>
    <w:rsid w:val="00CC602A"/>
    <w:rsid w:val="00CC79DB"/>
    <w:rsid w:val="00CF529B"/>
    <w:rsid w:val="00D013BD"/>
    <w:rsid w:val="00D0160E"/>
    <w:rsid w:val="00D13ACA"/>
    <w:rsid w:val="00D166AB"/>
    <w:rsid w:val="00D17F68"/>
    <w:rsid w:val="00D23157"/>
    <w:rsid w:val="00D24162"/>
    <w:rsid w:val="00D303D5"/>
    <w:rsid w:val="00D472B3"/>
    <w:rsid w:val="00D50210"/>
    <w:rsid w:val="00D52EE8"/>
    <w:rsid w:val="00D53BD1"/>
    <w:rsid w:val="00D54AC5"/>
    <w:rsid w:val="00D614C5"/>
    <w:rsid w:val="00D651E8"/>
    <w:rsid w:val="00D653FB"/>
    <w:rsid w:val="00D80D86"/>
    <w:rsid w:val="00D868AE"/>
    <w:rsid w:val="00D9283A"/>
    <w:rsid w:val="00D96450"/>
    <w:rsid w:val="00DA5386"/>
    <w:rsid w:val="00DA5DC6"/>
    <w:rsid w:val="00DB3B84"/>
    <w:rsid w:val="00DB5688"/>
    <w:rsid w:val="00DC0270"/>
    <w:rsid w:val="00DC435C"/>
    <w:rsid w:val="00DD1E7F"/>
    <w:rsid w:val="00DD39C0"/>
    <w:rsid w:val="00DD7D79"/>
    <w:rsid w:val="00DE29AB"/>
    <w:rsid w:val="00DF1859"/>
    <w:rsid w:val="00DF7BC8"/>
    <w:rsid w:val="00E03EA0"/>
    <w:rsid w:val="00E06576"/>
    <w:rsid w:val="00E12D90"/>
    <w:rsid w:val="00E22E4D"/>
    <w:rsid w:val="00E37DFE"/>
    <w:rsid w:val="00E70BBA"/>
    <w:rsid w:val="00E77A69"/>
    <w:rsid w:val="00E80CD5"/>
    <w:rsid w:val="00EB7265"/>
    <w:rsid w:val="00EC52AA"/>
    <w:rsid w:val="00EC7CBA"/>
    <w:rsid w:val="00F03A84"/>
    <w:rsid w:val="00F13F8E"/>
    <w:rsid w:val="00F2373D"/>
    <w:rsid w:val="00F564D7"/>
    <w:rsid w:val="00F602B6"/>
    <w:rsid w:val="00F65F72"/>
    <w:rsid w:val="00F67188"/>
    <w:rsid w:val="00F73D9C"/>
    <w:rsid w:val="00F83E0F"/>
    <w:rsid w:val="00F85B4F"/>
    <w:rsid w:val="00F8639B"/>
    <w:rsid w:val="00F94D13"/>
    <w:rsid w:val="00F95CD3"/>
    <w:rsid w:val="00FA3890"/>
    <w:rsid w:val="00FA3DBA"/>
    <w:rsid w:val="00FA5CF3"/>
    <w:rsid w:val="00FD5288"/>
    <w:rsid w:val="00FE5036"/>
    <w:rsid w:val="00FE5204"/>
    <w:rsid w:val="00FF203A"/>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6E2846"/>
  <w15:docId w15:val="{B3A00133-EF9A-4807-84E1-91EF9A03F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5B5"/>
    <w:pPr>
      <w:spacing w:after="0" w:line="240" w:lineRule="auto"/>
    </w:pPr>
    <w:rPr>
      <w:rFonts w:ascii="Times New Roman" w:eastAsia="Times New Roman" w:hAnsi="Times New Roman" w:cs="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E25B5"/>
    <w:pPr>
      <w:tabs>
        <w:tab w:val="center" w:pos="4252"/>
        <w:tab w:val="right" w:pos="8504"/>
      </w:tabs>
    </w:pPr>
  </w:style>
  <w:style w:type="character" w:customStyle="1" w:styleId="EncabezadoCar">
    <w:name w:val="Encabezado Car"/>
    <w:basedOn w:val="Fuentedeprrafopredeter"/>
    <w:link w:val="Encabezado"/>
    <w:uiPriority w:val="99"/>
    <w:rsid w:val="002E25B5"/>
    <w:rPr>
      <w:rFonts w:ascii="Times New Roman" w:eastAsia="Times New Roman" w:hAnsi="Times New Roman" w:cs="Times New Roman"/>
      <w:sz w:val="24"/>
      <w:szCs w:val="24"/>
      <w:lang w:val="es-ES_tradnl"/>
    </w:rPr>
  </w:style>
  <w:style w:type="paragraph" w:styleId="Textoindependiente2">
    <w:name w:val="Body Text 2"/>
    <w:basedOn w:val="Normal"/>
    <w:link w:val="Textoindependiente2Car"/>
    <w:rsid w:val="002E25B5"/>
    <w:pPr>
      <w:jc w:val="both"/>
    </w:pPr>
    <w:rPr>
      <w:rFonts w:ascii="Arial" w:hAnsi="Arial"/>
      <w:sz w:val="20"/>
      <w:szCs w:val="20"/>
      <w:lang w:eastAsia="es-ES"/>
    </w:rPr>
  </w:style>
  <w:style w:type="character" w:customStyle="1" w:styleId="Textoindependiente2Car">
    <w:name w:val="Texto independiente 2 Car"/>
    <w:basedOn w:val="Fuentedeprrafopredeter"/>
    <w:link w:val="Textoindependiente2"/>
    <w:rsid w:val="002E25B5"/>
    <w:rPr>
      <w:rFonts w:ascii="Arial" w:eastAsia="Times New Roman" w:hAnsi="Arial" w:cs="Times New Roman"/>
      <w:sz w:val="20"/>
      <w:szCs w:val="20"/>
      <w:lang w:val="es-ES_tradnl" w:eastAsia="es-ES"/>
    </w:rPr>
  </w:style>
  <w:style w:type="paragraph" w:styleId="Prrafodelista">
    <w:name w:val="List Paragraph"/>
    <w:basedOn w:val="Normal"/>
    <w:uiPriority w:val="34"/>
    <w:qFormat/>
    <w:rsid w:val="002E25B5"/>
    <w:pPr>
      <w:ind w:left="708"/>
    </w:pPr>
    <w:rPr>
      <w:lang w:val="es-ES" w:eastAsia="es-ES"/>
    </w:rPr>
  </w:style>
  <w:style w:type="paragraph" w:styleId="Textodeglobo">
    <w:name w:val="Balloon Text"/>
    <w:basedOn w:val="Normal"/>
    <w:link w:val="TextodegloboCar"/>
    <w:uiPriority w:val="99"/>
    <w:semiHidden/>
    <w:unhideWhenUsed/>
    <w:rsid w:val="002E25B5"/>
    <w:rPr>
      <w:rFonts w:ascii="Tahoma" w:hAnsi="Tahoma" w:cs="Tahoma"/>
      <w:sz w:val="16"/>
      <w:szCs w:val="16"/>
    </w:rPr>
  </w:style>
  <w:style w:type="character" w:customStyle="1" w:styleId="TextodegloboCar">
    <w:name w:val="Texto de globo Car"/>
    <w:basedOn w:val="Fuentedeprrafopredeter"/>
    <w:link w:val="Textodeglobo"/>
    <w:uiPriority w:val="99"/>
    <w:semiHidden/>
    <w:rsid w:val="002E25B5"/>
    <w:rPr>
      <w:rFonts w:ascii="Tahoma" w:eastAsia="Times New Roman" w:hAnsi="Tahoma" w:cs="Tahoma"/>
      <w:sz w:val="16"/>
      <w:szCs w:val="16"/>
      <w:lang w:val="es-ES_tradnl"/>
    </w:rPr>
  </w:style>
  <w:style w:type="paragraph" w:styleId="Piedepgina">
    <w:name w:val="footer"/>
    <w:basedOn w:val="Normal"/>
    <w:link w:val="PiedepginaCar"/>
    <w:uiPriority w:val="99"/>
    <w:unhideWhenUsed/>
    <w:rsid w:val="00462152"/>
    <w:pPr>
      <w:tabs>
        <w:tab w:val="center" w:pos="4419"/>
        <w:tab w:val="right" w:pos="8838"/>
      </w:tabs>
    </w:pPr>
  </w:style>
  <w:style w:type="character" w:customStyle="1" w:styleId="PiedepginaCar">
    <w:name w:val="Pie de página Car"/>
    <w:basedOn w:val="Fuentedeprrafopredeter"/>
    <w:link w:val="Piedepgina"/>
    <w:uiPriority w:val="99"/>
    <w:rsid w:val="00462152"/>
    <w:rPr>
      <w:rFonts w:ascii="Times New Roman" w:eastAsia="Times New Roman" w:hAnsi="Times New Roman" w:cs="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69765">
      <w:bodyDiv w:val="1"/>
      <w:marLeft w:val="0"/>
      <w:marRight w:val="0"/>
      <w:marTop w:val="0"/>
      <w:marBottom w:val="0"/>
      <w:divBdr>
        <w:top w:val="none" w:sz="0" w:space="0" w:color="auto"/>
        <w:left w:val="none" w:sz="0" w:space="0" w:color="auto"/>
        <w:bottom w:val="none" w:sz="0" w:space="0" w:color="auto"/>
        <w:right w:val="none" w:sz="0" w:space="0" w:color="auto"/>
      </w:divBdr>
    </w:div>
    <w:div w:id="1922444229">
      <w:bodyDiv w:val="1"/>
      <w:marLeft w:val="0"/>
      <w:marRight w:val="0"/>
      <w:marTop w:val="0"/>
      <w:marBottom w:val="0"/>
      <w:divBdr>
        <w:top w:val="none" w:sz="0" w:space="0" w:color="auto"/>
        <w:left w:val="none" w:sz="0" w:space="0" w:color="auto"/>
        <w:bottom w:val="none" w:sz="0" w:space="0" w:color="auto"/>
        <w:right w:val="none" w:sz="0" w:space="0" w:color="auto"/>
      </w:divBdr>
      <w:divsChild>
        <w:div w:id="1796409642">
          <w:marLeft w:val="0"/>
          <w:marRight w:val="0"/>
          <w:marTop w:val="0"/>
          <w:marBottom w:val="0"/>
          <w:divBdr>
            <w:top w:val="none" w:sz="0" w:space="0" w:color="auto"/>
            <w:left w:val="none" w:sz="0" w:space="0" w:color="auto"/>
            <w:bottom w:val="none" w:sz="0" w:space="0" w:color="auto"/>
            <w:right w:val="none" w:sz="0" w:space="0" w:color="auto"/>
          </w:divBdr>
          <w:divsChild>
            <w:div w:id="766464355">
              <w:marLeft w:val="0"/>
              <w:marRight w:val="0"/>
              <w:marTop w:val="0"/>
              <w:marBottom w:val="0"/>
              <w:divBdr>
                <w:top w:val="none" w:sz="0" w:space="0" w:color="auto"/>
                <w:left w:val="none" w:sz="0" w:space="0" w:color="auto"/>
                <w:bottom w:val="none" w:sz="0" w:space="0" w:color="auto"/>
                <w:right w:val="none" w:sz="0" w:space="0" w:color="auto"/>
              </w:divBdr>
            </w:div>
          </w:divsChild>
        </w:div>
        <w:div w:id="1616525486">
          <w:marLeft w:val="0"/>
          <w:marRight w:val="0"/>
          <w:marTop w:val="0"/>
          <w:marBottom w:val="0"/>
          <w:divBdr>
            <w:top w:val="none" w:sz="0" w:space="0" w:color="auto"/>
            <w:left w:val="none" w:sz="0" w:space="0" w:color="auto"/>
            <w:bottom w:val="none" w:sz="0" w:space="0" w:color="auto"/>
            <w:right w:val="none" w:sz="0" w:space="0" w:color="auto"/>
          </w:divBdr>
          <w:divsChild>
            <w:div w:id="1934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08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E86F85-876B-499A-BEC0-53AF4E5A4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2430</Characters>
  <Application>Microsoft Office Word</Application>
  <DocSecurity>4</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Carlos Urrutia Parra</dc:creator>
  <cp:lastModifiedBy>Adriana Paola Polania Figueroa</cp:lastModifiedBy>
  <cp:revision>2</cp:revision>
  <dcterms:created xsi:type="dcterms:W3CDTF">2017-03-09T15:11:00Z</dcterms:created>
  <dcterms:modified xsi:type="dcterms:W3CDTF">2017-03-09T15:11:00Z</dcterms:modified>
</cp:coreProperties>
</file>